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A9" w:rsidRPr="00731DEE" w:rsidRDefault="00897FA9" w:rsidP="00897FA9">
      <w:pPr>
        <w:tabs>
          <w:tab w:val="left" w:pos="720"/>
          <w:tab w:val="left" w:pos="1440"/>
          <w:tab w:val="left" w:pos="2160"/>
          <w:tab w:val="left" w:pos="2880"/>
          <w:tab w:val="left" w:pos="3600"/>
          <w:tab w:val="left" w:pos="5955"/>
        </w:tabs>
        <w:jc w:val="center"/>
        <w:rPr>
          <w:rFonts w:ascii="Garamond" w:hAnsi="Garamond" w:cs="Arial"/>
          <w:lang w:val="es-NI"/>
        </w:rPr>
      </w:pPr>
    </w:p>
    <w:p w:rsidR="0031540B" w:rsidRPr="00731DEE" w:rsidRDefault="0031540B" w:rsidP="0033001D">
      <w:pPr>
        <w:tabs>
          <w:tab w:val="left" w:pos="720"/>
          <w:tab w:val="left" w:pos="1440"/>
          <w:tab w:val="left" w:pos="2160"/>
          <w:tab w:val="left" w:pos="2880"/>
          <w:tab w:val="left" w:pos="3600"/>
          <w:tab w:val="left" w:pos="5955"/>
        </w:tabs>
        <w:rPr>
          <w:rFonts w:ascii="Garamond" w:hAnsi="Garamond" w:cs="Arial"/>
          <w:lang w:val="es-NI"/>
        </w:rPr>
      </w:pPr>
      <w:bookmarkStart w:id="0" w:name="_GoBack"/>
      <w:bookmarkEnd w:id="0"/>
    </w:p>
    <w:p w:rsidR="0031540B" w:rsidRPr="00731DEE" w:rsidRDefault="0031540B" w:rsidP="00897FA9">
      <w:pPr>
        <w:tabs>
          <w:tab w:val="left" w:pos="720"/>
          <w:tab w:val="left" w:pos="1440"/>
          <w:tab w:val="left" w:pos="2160"/>
          <w:tab w:val="left" w:pos="2880"/>
          <w:tab w:val="left" w:pos="3600"/>
          <w:tab w:val="left" w:pos="5955"/>
        </w:tabs>
        <w:jc w:val="center"/>
        <w:rPr>
          <w:rFonts w:ascii="Garamond" w:hAnsi="Garamond" w:cs="Arial"/>
          <w:lang w:val="es-NI"/>
        </w:rPr>
      </w:pPr>
    </w:p>
    <w:p w:rsidR="00AA5312" w:rsidRPr="00731DEE" w:rsidRDefault="001C22E1" w:rsidP="00856F6F">
      <w:pPr>
        <w:tabs>
          <w:tab w:val="left" w:pos="3495"/>
        </w:tabs>
        <w:rPr>
          <w:rFonts w:ascii="Garamond" w:hAnsi="Garamond" w:cs="Arial"/>
          <w:b/>
          <w:lang w:val="es-NI"/>
        </w:rPr>
      </w:pPr>
      <w:r w:rsidRPr="00731DEE">
        <w:rPr>
          <w:rFonts w:ascii="Garamond" w:hAnsi="Garamond" w:cs="Arial"/>
          <w:b/>
          <w:lang w:val="es-NI"/>
        </w:rPr>
        <w:t>HISTORIA DE LA ESCUELA</w:t>
      </w:r>
    </w:p>
    <w:p w:rsidR="001C22E1" w:rsidRPr="00731DEE" w:rsidRDefault="001C22E1" w:rsidP="001C22E1">
      <w:pPr>
        <w:pStyle w:val="NormalWeb"/>
        <w:rPr>
          <w:rFonts w:ascii="Garamond" w:hAnsi="Garamond" w:cs="Arial"/>
        </w:rPr>
      </w:pPr>
      <w:r w:rsidRPr="00731DEE">
        <w:rPr>
          <w:rFonts w:ascii="Garamond" w:hAnsi="Garamond" w:cs="Arial"/>
        </w:rPr>
        <w:t xml:space="preserve">Nicaragua Christian </w:t>
      </w:r>
      <w:proofErr w:type="spellStart"/>
      <w:r w:rsidRPr="00731DEE">
        <w:rPr>
          <w:rFonts w:ascii="Garamond" w:hAnsi="Garamond" w:cs="Arial"/>
        </w:rPr>
        <w:t>Academy</w:t>
      </w:r>
      <w:proofErr w:type="spellEnd"/>
      <w:r w:rsidRPr="00731DEE">
        <w:rPr>
          <w:rFonts w:ascii="Garamond" w:hAnsi="Garamond" w:cs="Arial"/>
        </w:rPr>
        <w:t xml:space="preserve"> comenzó como el resultado de tres familias misioneras evangélicas que han hecho un compromiso para orar juntos por la dirección de Dios en la búsqueda de alternativas educativas para sus hijos durante su servicio en Nicaragua. La escuela comenzó en el otoño de 1991 con dos profesores y siete (hijos de misioneros) del MK de las familias Palmer, Ross y </w:t>
      </w:r>
      <w:proofErr w:type="spellStart"/>
      <w:r w:rsidRPr="00731DEE">
        <w:rPr>
          <w:rFonts w:ascii="Garamond" w:hAnsi="Garamond" w:cs="Arial"/>
        </w:rPr>
        <w:t>Drummond</w:t>
      </w:r>
      <w:proofErr w:type="spellEnd"/>
      <w:r w:rsidRPr="00731DEE">
        <w:rPr>
          <w:rFonts w:ascii="Garamond" w:hAnsi="Garamond" w:cs="Arial"/>
        </w:rPr>
        <w:t xml:space="preserve">. Una joven pareja, Ken y Teresa </w:t>
      </w:r>
      <w:proofErr w:type="spellStart"/>
      <w:r w:rsidRPr="00731DEE">
        <w:rPr>
          <w:rFonts w:ascii="Garamond" w:hAnsi="Garamond" w:cs="Arial"/>
        </w:rPr>
        <w:t>Nicely</w:t>
      </w:r>
      <w:proofErr w:type="spellEnd"/>
      <w:r w:rsidRPr="00731DEE">
        <w:rPr>
          <w:rFonts w:ascii="Garamond" w:hAnsi="Garamond" w:cs="Arial"/>
        </w:rPr>
        <w:t>, se les pidió que venir de los Estados Unidos por dos años para enseñar a los niños. En el año siguiente, tres familias misioneras más se unieron a la "cooperativa de educación en casa", con lo que la matrícula incrementó a 15 alumnos. Al final del segundo año, varias familias nicaragüenses solicitaron entrada de sus hijos en la "escuela", y los 12 padres votaron por unanimidad para que pudieran aplicar. Después de dos años más de alquiler de casas más grandes, el consejo escolar decidió comprar la propiedad y construir una verdadera escuela. La escuela continuó creciendo a medida que Dios suministraba los recursos, y el último pago de la deuda se hizo en Julio de 2003.</w:t>
      </w:r>
    </w:p>
    <w:p w:rsidR="001C22E1" w:rsidRPr="00731DEE" w:rsidRDefault="001C22E1" w:rsidP="001C22E1">
      <w:pPr>
        <w:pStyle w:val="NormalWeb"/>
        <w:rPr>
          <w:rFonts w:ascii="Garamond" w:hAnsi="Garamond" w:cs="Arial"/>
        </w:rPr>
      </w:pPr>
      <w:r w:rsidRPr="00731DEE">
        <w:rPr>
          <w:rFonts w:ascii="Garamond" w:hAnsi="Garamond" w:cs="Arial"/>
        </w:rPr>
        <w:t>En 2001, NCA pasó por el largo y difícil proceso de acreditación y se convirtió en la primera escuela acreditada por la Asociación Internacional de Escuelas Cristianas (ACSI) en Centroamérica. El lema de la escuela es "Excelencia Académica con un fundamento cristiano."</w:t>
      </w:r>
    </w:p>
    <w:p w:rsidR="001C22E1" w:rsidRPr="00731DEE" w:rsidRDefault="001C22E1" w:rsidP="001C22E1">
      <w:pPr>
        <w:pStyle w:val="NormalWeb"/>
        <w:rPr>
          <w:rFonts w:ascii="Garamond" w:hAnsi="Garamond" w:cs="Helvetica"/>
        </w:rPr>
      </w:pPr>
      <w:r w:rsidRPr="00731DEE">
        <w:rPr>
          <w:rFonts w:ascii="Garamond" w:hAnsi="Garamond" w:cs="Arial"/>
        </w:rPr>
        <w:t>Con el fin de diferenciar los campus, el campus de inglés-idioma se conocía como autoridad nacional de competencia internacional.</w:t>
      </w:r>
      <w:r w:rsidRPr="00731DEE">
        <w:rPr>
          <w:rFonts w:ascii="Garamond" w:hAnsi="Garamond" w:cs="Helvetica"/>
        </w:rPr>
        <w:t xml:space="preserve"> La escuela de habla Inglés creció rápidamente, pero se convirtió claramente que había una gran necesidad para una segunda escuela, la cual mantendría el mismo compromiso de excelencia Académica con fundamento cristiano pero en </w:t>
      </w:r>
      <w:proofErr w:type="gramStart"/>
      <w:r w:rsidRPr="00731DEE">
        <w:rPr>
          <w:rFonts w:ascii="Garamond" w:hAnsi="Garamond" w:cs="Helvetica"/>
        </w:rPr>
        <w:t>Español</w:t>
      </w:r>
      <w:proofErr w:type="gramEnd"/>
      <w:r w:rsidRPr="00731DEE">
        <w:rPr>
          <w:rFonts w:ascii="Garamond" w:hAnsi="Garamond" w:cs="Helvetica"/>
        </w:rPr>
        <w:t>.</w:t>
      </w:r>
    </w:p>
    <w:p w:rsidR="001C22E1" w:rsidRPr="00731DEE" w:rsidRDefault="001C22E1" w:rsidP="001C22E1">
      <w:pPr>
        <w:pStyle w:val="NormalWeb"/>
        <w:rPr>
          <w:rFonts w:ascii="Garamond" w:hAnsi="Garamond" w:cs="Helvetica"/>
        </w:rPr>
      </w:pPr>
      <w:r w:rsidRPr="00731DEE">
        <w:rPr>
          <w:rFonts w:ascii="Garamond" w:hAnsi="Garamond" w:cs="Helvetica"/>
        </w:rPr>
        <w:t xml:space="preserve">En 2005, la recién formada asociación abrió su segunda escuela, NCA </w:t>
      </w:r>
      <w:proofErr w:type="spellStart"/>
      <w:r w:rsidRPr="00731DEE">
        <w:rPr>
          <w:rFonts w:ascii="Garamond" w:hAnsi="Garamond" w:cs="Helvetica"/>
        </w:rPr>
        <w:t>Nejaja</w:t>
      </w:r>
      <w:proofErr w:type="spellEnd"/>
      <w:r w:rsidRPr="00731DEE">
        <w:rPr>
          <w:rFonts w:ascii="Garamond" w:hAnsi="Garamond" w:cs="Helvetica"/>
        </w:rPr>
        <w:t xml:space="preserve">, la cual ofrece educación cristiana con excelencia académica en el idioma español. NCA </w:t>
      </w:r>
      <w:proofErr w:type="spellStart"/>
      <w:r w:rsidRPr="00731DEE">
        <w:rPr>
          <w:rFonts w:ascii="Garamond" w:hAnsi="Garamond" w:cs="Helvetica"/>
        </w:rPr>
        <w:t>Nejapa</w:t>
      </w:r>
      <w:proofErr w:type="spellEnd"/>
      <w:r w:rsidRPr="00731DEE">
        <w:rPr>
          <w:rFonts w:ascii="Garamond" w:hAnsi="Garamond" w:cs="Helvetica"/>
        </w:rPr>
        <w:t xml:space="preserve"> empezó con 54 estudiantes en febrero del 2005, y ha experimentado un crecimiento rápido a lo largo de los años.</w:t>
      </w:r>
    </w:p>
    <w:p w:rsidR="001C22E1" w:rsidRPr="00731DEE" w:rsidRDefault="001C22E1" w:rsidP="001C22E1">
      <w:pPr>
        <w:pStyle w:val="NormalWeb"/>
        <w:rPr>
          <w:rFonts w:ascii="Garamond" w:hAnsi="Garamond" w:cs="Helvetica"/>
        </w:rPr>
      </w:pPr>
      <w:r w:rsidRPr="00731DEE">
        <w:rPr>
          <w:rFonts w:ascii="Garamond" w:hAnsi="Garamond" w:cs="Helvetica"/>
        </w:rPr>
        <w:t>En 2013, NCA Matagalpa abrió sus puertas como la tercera escuela NCA. Entre las tres escuelas, estamos cubriendo la necesidad educacional de más de 900 estudiantes.</w:t>
      </w:r>
    </w:p>
    <w:p w:rsidR="001C22E1" w:rsidRPr="00731DEE" w:rsidRDefault="001C22E1" w:rsidP="001C22E1">
      <w:pPr>
        <w:pStyle w:val="NormalWeb"/>
        <w:rPr>
          <w:rFonts w:ascii="Garamond" w:hAnsi="Garamond" w:cs="Arial"/>
        </w:rPr>
      </w:pPr>
      <w:r w:rsidRPr="00731DEE">
        <w:rPr>
          <w:rFonts w:ascii="Garamond" w:hAnsi="Garamond" w:cs="Arial"/>
        </w:rPr>
        <w:t xml:space="preserve">Hoy en día, estamos asistiendo a más de 900 estudiantes. Las tres escuelas son evangélicas, no </w:t>
      </w:r>
      <w:proofErr w:type="spellStart"/>
      <w:r w:rsidRPr="00731DEE">
        <w:rPr>
          <w:rFonts w:ascii="Garamond" w:hAnsi="Garamond" w:cs="Arial"/>
        </w:rPr>
        <w:t>denominacional</w:t>
      </w:r>
      <w:proofErr w:type="spellEnd"/>
      <w:r w:rsidRPr="00731DEE">
        <w:rPr>
          <w:rFonts w:ascii="Garamond" w:hAnsi="Garamond" w:cs="Arial"/>
        </w:rPr>
        <w:t>, preescolar sin fines de lucro, primaria, secundaria y las instituciones educativas que se rigen por un consejo escolar común integrados por representantes de los padres nombrados por la Asamblea General de la NCA.</w:t>
      </w:r>
    </w:p>
    <w:p w:rsidR="001C22E1" w:rsidRPr="00731DEE" w:rsidRDefault="00731DEE" w:rsidP="001C22E1">
      <w:pPr>
        <w:pStyle w:val="Ttulo2"/>
        <w:rPr>
          <w:rFonts w:ascii="Garamond" w:hAnsi="Garamond"/>
          <w:color w:val="auto"/>
          <w:sz w:val="28"/>
          <w:szCs w:val="24"/>
        </w:rPr>
      </w:pPr>
      <w:r w:rsidRPr="00731DEE">
        <w:rPr>
          <w:rFonts w:ascii="Garamond" w:hAnsi="Garamond"/>
          <w:color w:val="auto"/>
          <w:sz w:val="28"/>
          <w:szCs w:val="24"/>
        </w:rPr>
        <w:t>LÍNEA DE TIEMPO – 2005 A 2015</w:t>
      </w:r>
    </w:p>
    <w:p w:rsidR="001C22E1" w:rsidRPr="00731DEE" w:rsidRDefault="001C22E1" w:rsidP="001C22E1">
      <w:pPr>
        <w:pStyle w:val="Ttulo4"/>
        <w:rPr>
          <w:rFonts w:ascii="Garamond" w:hAnsi="Garamond"/>
          <w:color w:val="auto"/>
        </w:rPr>
      </w:pPr>
      <w:r w:rsidRPr="00731DEE">
        <w:rPr>
          <w:rFonts w:ascii="Garamond" w:hAnsi="Garamond"/>
          <w:noProof/>
          <w:color w:val="auto"/>
          <w:lang w:val="es-NI" w:eastAsia="es-NI"/>
        </w:rPr>
        <w:drawing>
          <wp:inline distT="0" distB="0" distL="0" distR="0" wp14:anchorId="1FB9CC31" wp14:editId="35DB3C1C">
            <wp:extent cx="3100292" cy="2324100"/>
            <wp:effectExtent l="0" t="0" r="5080" b="0"/>
            <wp:docPr id="11" name="Imagen 11" descr="http://nca.edu.ni/assets/uploads/general/Nejapa_constr_sm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a.edu.ni/assets/uploads/general/Nejapa_constr_sm6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1325" cy="2324875"/>
                    </a:xfrm>
                    <a:prstGeom prst="rect">
                      <a:avLst/>
                    </a:prstGeom>
                    <a:noFill/>
                    <a:ln>
                      <a:noFill/>
                    </a:ln>
                  </pic:spPr>
                </pic:pic>
              </a:graphicData>
            </a:graphic>
          </wp:inline>
        </w:drawing>
      </w:r>
    </w:p>
    <w:p w:rsidR="001C22E1" w:rsidRPr="00731DEE" w:rsidRDefault="001C22E1" w:rsidP="001C22E1">
      <w:pPr>
        <w:pStyle w:val="Ttulo4"/>
        <w:rPr>
          <w:rFonts w:ascii="Garamond" w:hAnsi="Garamond" w:cs="Helvetica"/>
          <w:color w:val="auto"/>
        </w:rPr>
      </w:pPr>
      <w:r w:rsidRPr="00731DEE">
        <w:rPr>
          <w:rFonts w:ascii="Garamond" w:hAnsi="Garamond"/>
          <w:color w:val="auto"/>
        </w:rPr>
        <w:t>2004</w:t>
      </w:r>
    </w:p>
    <w:p w:rsidR="001C22E1" w:rsidRPr="00731DEE" w:rsidRDefault="00260844" w:rsidP="001C22E1">
      <w:pPr>
        <w:numPr>
          <w:ilvl w:val="0"/>
          <w:numId w:val="10"/>
        </w:numPr>
        <w:ind w:left="0"/>
        <w:rPr>
          <w:rFonts w:ascii="Garamond" w:hAnsi="Garamond" w:cs="Helvetica"/>
          <w:lang w:val="es-NI"/>
        </w:rPr>
      </w:pPr>
      <w:r w:rsidRPr="00731DEE">
        <w:rPr>
          <w:rFonts w:ascii="Garamond" w:hAnsi="Garamond" w:cs="Helvetica"/>
          <w:lang w:val="es-NI"/>
        </w:rPr>
        <w:t>Construcción inicia en lo que hoy en día es la primera pabellón de primaria, concluyendo justamente a tiempo para iniciar el año escolar en 2005.</w:t>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Otoño</w:t>
      </w:r>
      <w:proofErr w:type="spellEnd"/>
      <w:r w:rsidRPr="00731DEE">
        <w:rPr>
          <w:rFonts w:ascii="Garamond" w:hAnsi="Garamond"/>
          <w:color w:val="auto"/>
        </w:rPr>
        <w:t xml:space="preserve"> </w:t>
      </w:r>
      <w:r w:rsidR="001C22E1" w:rsidRPr="00731DEE">
        <w:rPr>
          <w:rFonts w:ascii="Garamond" w:hAnsi="Garamond"/>
          <w:color w:val="auto"/>
        </w:rPr>
        <w:t>2004</w:t>
      </w:r>
    </w:p>
    <w:p w:rsidR="001C22E1" w:rsidRPr="00731DEE" w:rsidRDefault="00260844" w:rsidP="001C22E1">
      <w:pPr>
        <w:numPr>
          <w:ilvl w:val="0"/>
          <w:numId w:val="11"/>
        </w:numPr>
        <w:ind w:left="0"/>
        <w:rPr>
          <w:rFonts w:ascii="Garamond" w:hAnsi="Garamond" w:cs="Helvetica"/>
          <w:lang w:val="es-NI"/>
        </w:rPr>
      </w:pPr>
      <w:r w:rsidRPr="00731DEE">
        <w:rPr>
          <w:rFonts w:ascii="Garamond" w:hAnsi="Garamond" w:cs="Helvetica"/>
          <w:lang w:val="es-NI"/>
        </w:rPr>
        <w:t xml:space="preserve">Preparación para abrir NCA </w:t>
      </w:r>
      <w:proofErr w:type="spellStart"/>
      <w:r w:rsidRPr="00731DEE">
        <w:rPr>
          <w:rFonts w:ascii="Garamond" w:hAnsi="Garamond" w:cs="Helvetica"/>
          <w:lang w:val="es-NI"/>
        </w:rPr>
        <w:t>Nejapa</w:t>
      </w:r>
      <w:proofErr w:type="spellEnd"/>
      <w:r w:rsidRPr="00731DEE">
        <w:rPr>
          <w:rFonts w:ascii="Garamond" w:hAnsi="Garamond" w:cs="Helvetica"/>
          <w:lang w:val="es-NI"/>
        </w:rPr>
        <w:t xml:space="preserve"> inicia, contrataciones de directora y maestros.</w:t>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Febrero</w:t>
      </w:r>
      <w:proofErr w:type="spellEnd"/>
      <w:r w:rsidRPr="00731DEE">
        <w:rPr>
          <w:rFonts w:ascii="Garamond" w:hAnsi="Garamond"/>
          <w:color w:val="auto"/>
        </w:rPr>
        <w:t xml:space="preserve"> </w:t>
      </w:r>
      <w:r w:rsidR="001C22E1" w:rsidRPr="00731DEE">
        <w:rPr>
          <w:rFonts w:ascii="Garamond" w:hAnsi="Garamond"/>
          <w:color w:val="auto"/>
        </w:rPr>
        <w:t>2005</w:t>
      </w:r>
    </w:p>
    <w:p w:rsidR="001C22E1" w:rsidRPr="00731DEE" w:rsidRDefault="00260844" w:rsidP="001C22E1">
      <w:pPr>
        <w:numPr>
          <w:ilvl w:val="0"/>
          <w:numId w:val="12"/>
        </w:numPr>
        <w:ind w:left="0"/>
        <w:rPr>
          <w:rFonts w:ascii="Garamond" w:hAnsi="Garamond" w:cs="Helvetica"/>
          <w:lang w:val="es-NI"/>
        </w:rPr>
      </w:pPr>
      <w:r w:rsidRPr="00731DEE">
        <w:rPr>
          <w:rFonts w:ascii="Garamond" w:hAnsi="Garamond" w:cs="Helvetica"/>
          <w:lang w:val="es-NI"/>
        </w:rPr>
        <w:t xml:space="preserve">Inauguración de NCA </w:t>
      </w:r>
      <w:proofErr w:type="spellStart"/>
      <w:r w:rsidRPr="00731DEE">
        <w:rPr>
          <w:rFonts w:ascii="Garamond" w:hAnsi="Garamond" w:cs="Helvetica"/>
          <w:lang w:val="es-NI"/>
        </w:rPr>
        <w:t>Nejapa</w:t>
      </w:r>
      <w:proofErr w:type="spellEnd"/>
      <w:r w:rsidRPr="00731DEE">
        <w:rPr>
          <w:rFonts w:ascii="Garamond" w:hAnsi="Garamond" w:cs="Helvetica"/>
          <w:lang w:val="es-NI"/>
        </w:rPr>
        <w:t xml:space="preserve"> con 55 estudiantes de 1er a 7mo grado y 10 maestros. </w:t>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Curso</w:t>
      </w:r>
      <w:proofErr w:type="spellEnd"/>
      <w:r w:rsidRPr="00731DEE">
        <w:rPr>
          <w:rFonts w:ascii="Garamond" w:hAnsi="Garamond"/>
          <w:color w:val="auto"/>
        </w:rPr>
        <w:t xml:space="preserve"> 2006</w:t>
      </w:r>
    </w:p>
    <w:p w:rsidR="00260844" w:rsidRPr="00731DEE" w:rsidRDefault="00260844" w:rsidP="001C22E1">
      <w:pPr>
        <w:numPr>
          <w:ilvl w:val="0"/>
          <w:numId w:val="13"/>
        </w:numPr>
        <w:ind w:left="0"/>
        <w:rPr>
          <w:rFonts w:ascii="Garamond" w:hAnsi="Garamond" w:cs="Helvetica"/>
          <w:lang w:val="es-NI"/>
        </w:rPr>
      </w:pPr>
      <w:r w:rsidRPr="00731DEE">
        <w:rPr>
          <w:rFonts w:ascii="Garamond" w:hAnsi="Garamond" w:cs="Helvetica"/>
          <w:lang w:val="es-NI"/>
        </w:rPr>
        <w:t>Creció a 127 estudiantes de 1er a 9no grado con 14 maestros.</w:t>
      </w:r>
    </w:p>
    <w:p w:rsidR="00260844" w:rsidRPr="00731DEE" w:rsidRDefault="00260844" w:rsidP="00260844">
      <w:pPr>
        <w:numPr>
          <w:ilvl w:val="0"/>
          <w:numId w:val="13"/>
        </w:numPr>
        <w:ind w:left="0"/>
        <w:rPr>
          <w:rFonts w:ascii="Garamond" w:hAnsi="Garamond" w:cs="Helvetica"/>
          <w:lang w:val="es-NI"/>
        </w:rPr>
      </w:pPr>
      <w:r w:rsidRPr="00731DEE">
        <w:rPr>
          <w:rFonts w:ascii="Garamond" w:hAnsi="Garamond" w:cs="Helvetica"/>
          <w:lang w:val="es-NI"/>
        </w:rPr>
        <w:t>Edificio para secundaria inicia con 5 aulas.</w:t>
      </w:r>
    </w:p>
    <w:p w:rsidR="00260844" w:rsidRPr="00731DEE" w:rsidRDefault="00260844" w:rsidP="00260844">
      <w:pPr>
        <w:rPr>
          <w:rFonts w:ascii="Garamond" w:hAnsi="Garamond" w:cs="Helvetica"/>
          <w:lang w:val="es-NI"/>
        </w:rPr>
      </w:pPr>
    </w:p>
    <w:p w:rsidR="00260844" w:rsidRPr="00731DEE" w:rsidRDefault="00260844" w:rsidP="00260844">
      <w:pPr>
        <w:rPr>
          <w:rFonts w:ascii="Garamond" w:hAnsi="Garamond" w:cs="Helvetica"/>
          <w:b/>
          <w:i/>
        </w:rPr>
      </w:pPr>
      <w:proofErr w:type="spellStart"/>
      <w:r w:rsidRPr="00731DEE">
        <w:rPr>
          <w:rFonts w:ascii="Garamond" w:hAnsi="Garamond" w:cs="Helvetica"/>
          <w:b/>
          <w:i/>
        </w:rPr>
        <w:t>Curso</w:t>
      </w:r>
      <w:proofErr w:type="spellEnd"/>
      <w:r w:rsidRPr="00731DEE">
        <w:rPr>
          <w:rFonts w:ascii="Garamond" w:hAnsi="Garamond" w:cs="Helvetica"/>
          <w:b/>
          <w:i/>
        </w:rPr>
        <w:t xml:space="preserve"> 2007</w:t>
      </w:r>
    </w:p>
    <w:p w:rsidR="001C22E1" w:rsidRPr="00731DEE" w:rsidRDefault="00260844" w:rsidP="001C22E1">
      <w:pPr>
        <w:numPr>
          <w:ilvl w:val="0"/>
          <w:numId w:val="14"/>
        </w:numPr>
        <w:ind w:left="0"/>
        <w:rPr>
          <w:rFonts w:ascii="Garamond" w:hAnsi="Garamond" w:cs="Helvetica"/>
          <w:lang w:val="es-NI"/>
        </w:rPr>
      </w:pPr>
      <w:r w:rsidRPr="00731DEE">
        <w:rPr>
          <w:rFonts w:ascii="Garamond" w:hAnsi="Garamond" w:cs="Helvetica"/>
          <w:lang w:val="es-NI"/>
        </w:rPr>
        <w:t>Se agregaron niveles II y III de pre-escolar</w:t>
      </w:r>
    </w:p>
    <w:p w:rsidR="001C22E1" w:rsidRPr="00731DEE" w:rsidRDefault="00260844" w:rsidP="001C22E1">
      <w:pPr>
        <w:numPr>
          <w:ilvl w:val="0"/>
          <w:numId w:val="14"/>
        </w:numPr>
        <w:ind w:left="0"/>
        <w:rPr>
          <w:rFonts w:ascii="Garamond" w:hAnsi="Garamond" w:cs="Helvetica"/>
          <w:lang w:val="es-NI"/>
        </w:rPr>
      </w:pPr>
      <w:r w:rsidRPr="00731DEE">
        <w:rPr>
          <w:rFonts w:ascii="Garamond" w:hAnsi="Garamond" w:cs="Helvetica"/>
          <w:lang w:val="es-NI"/>
        </w:rPr>
        <w:t>Edificio para secundaria está listo para uso</w:t>
      </w:r>
      <w:r w:rsidR="001C22E1" w:rsidRPr="00731DEE">
        <w:rPr>
          <w:rFonts w:ascii="Garamond" w:hAnsi="Garamond" w:cs="Helvetica"/>
          <w:lang w:val="es-NI"/>
        </w:rPr>
        <w:t>.</w:t>
      </w:r>
    </w:p>
    <w:p w:rsidR="001C22E1" w:rsidRPr="00731DEE" w:rsidRDefault="00260844" w:rsidP="001C22E1">
      <w:pPr>
        <w:numPr>
          <w:ilvl w:val="0"/>
          <w:numId w:val="14"/>
        </w:numPr>
        <w:ind w:left="0"/>
        <w:rPr>
          <w:rFonts w:ascii="Garamond" w:hAnsi="Garamond" w:cs="Helvetica"/>
          <w:lang w:val="es-NI"/>
        </w:rPr>
      </w:pPr>
      <w:r w:rsidRPr="00731DEE">
        <w:rPr>
          <w:rFonts w:ascii="Garamond" w:hAnsi="Garamond" w:cs="Helvetica"/>
          <w:lang w:val="es-NI"/>
        </w:rPr>
        <w:t>Se incrementa 165 estudiantes de II nivel a 10mo grado</w:t>
      </w:r>
      <w:r w:rsidR="001C22E1" w:rsidRPr="00731DEE">
        <w:rPr>
          <w:rFonts w:ascii="Garamond" w:hAnsi="Garamond" w:cs="Helvetica"/>
          <w:lang w:val="es-NI"/>
        </w:rPr>
        <w:t>.</w:t>
      </w:r>
    </w:p>
    <w:p w:rsidR="001C22E1" w:rsidRPr="00731DEE" w:rsidRDefault="001C22E1" w:rsidP="001C22E1">
      <w:pPr>
        <w:numPr>
          <w:ilvl w:val="0"/>
          <w:numId w:val="14"/>
        </w:numPr>
        <w:ind w:left="0"/>
        <w:rPr>
          <w:rFonts w:ascii="Garamond" w:hAnsi="Garamond" w:cs="Helvetica"/>
        </w:rPr>
      </w:pPr>
      <w:r w:rsidRPr="00731DEE">
        <w:rPr>
          <w:rFonts w:ascii="Garamond" w:hAnsi="Garamond" w:cs="Helvetica"/>
        </w:rPr>
        <w:t xml:space="preserve">16 </w:t>
      </w:r>
      <w:r w:rsidR="00260844" w:rsidRPr="00731DEE">
        <w:rPr>
          <w:rFonts w:ascii="Garamond" w:hAnsi="Garamond" w:cs="Helvetica"/>
        </w:rPr>
        <w:t>maestros</w:t>
      </w:r>
      <w:r w:rsidRPr="00731DEE">
        <w:rPr>
          <w:rFonts w:ascii="Garamond" w:hAnsi="Garamond" w:cs="Helvetica"/>
        </w:rPr>
        <w:t xml:space="preserve">, 1 admin, 8 </w:t>
      </w:r>
      <w:r w:rsidR="00260844" w:rsidRPr="00731DEE">
        <w:rPr>
          <w:rFonts w:ascii="Garamond" w:hAnsi="Garamond" w:cs="Helvetica"/>
        </w:rPr>
        <w:t xml:space="preserve">personal no </w:t>
      </w:r>
      <w:proofErr w:type="spellStart"/>
      <w:r w:rsidR="00260844" w:rsidRPr="00731DEE">
        <w:rPr>
          <w:rFonts w:ascii="Garamond" w:hAnsi="Garamond" w:cs="Helvetica"/>
        </w:rPr>
        <w:t>docente</w:t>
      </w:r>
      <w:proofErr w:type="spellEnd"/>
    </w:p>
    <w:p w:rsidR="001C22E1" w:rsidRPr="00731DEE" w:rsidRDefault="00260844" w:rsidP="001C22E1">
      <w:pPr>
        <w:numPr>
          <w:ilvl w:val="0"/>
          <w:numId w:val="14"/>
        </w:numPr>
        <w:ind w:left="0"/>
        <w:rPr>
          <w:rFonts w:ascii="Garamond" w:hAnsi="Garamond" w:cs="Helvetica"/>
        </w:rPr>
      </w:pPr>
      <w:proofErr w:type="spellStart"/>
      <w:r w:rsidRPr="00731DEE">
        <w:rPr>
          <w:rFonts w:ascii="Garamond" w:hAnsi="Garamond" w:cs="Helvetica"/>
        </w:rPr>
        <w:t>Inicia</w:t>
      </w:r>
      <w:proofErr w:type="spellEnd"/>
      <w:r w:rsidRPr="00731DEE">
        <w:rPr>
          <w:rFonts w:ascii="Garamond" w:hAnsi="Garamond" w:cs="Helvetica"/>
        </w:rPr>
        <w:t xml:space="preserve"> </w:t>
      </w:r>
      <w:proofErr w:type="spellStart"/>
      <w:r w:rsidRPr="00731DEE">
        <w:rPr>
          <w:rFonts w:ascii="Garamond" w:hAnsi="Garamond" w:cs="Helvetica"/>
        </w:rPr>
        <w:t>servicio</w:t>
      </w:r>
      <w:proofErr w:type="spellEnd"/>
      <w:r w:rsidRPr="00731DEE">
        <w:rPr>
          <w:rFonts w:ascii="Garamond" w:hAnsi="Garamond" w:cs="Helvetica"/>
        </w:rPr>
        <w:t xml:space="preserve"> de </w:t>
      </w:r>
      <w:proofErr w:type="spellStart"/>
      <w:r w:rsidRPr="00731DEE">
        <w:rPr>
          <w:rFonts w:ascii="Garamond" w:hAnsi="Garamond" w:cs="Helvetica"/>
        </w:rPr>
        <w:t>recorrido</w:t>
      </w:r>
      <w:proofErr w:type="spellEnd"/>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Curso</w:t>
      </w:r>
      <w:proofErr w:type="spellEnd"/>
      <w:r w:rsidR="001C22E1" w:rsidRPr="00731DEE">
        <w:rPr>
          <w:rFonts w:ascii="Garamond" w:hAnsi="Garamond"/>
          <w:color w:val="auto"/>
        </w:rPr>
        <w:t xml:space="preserve"> 2008</w:t>
      </w:r>
    </w:p>
    <w:p w:rsidR="00260844" w:rsidRPr="00731DEE" w:rsidRDefault="00260844" w:rsidP="001C22E1">
      <w:pPr>
        <w:numPr>
          <w:ilvl w:val="0"/>
          <w:numId w:val="15"/>
        </w:numPr>
        <w:ind w:left="0"/>
        <w:rPr>
          <w:rFonts w:ascii="Garamond" w:hAnsi="Garamond" w:cs="Helvetica"/>
          <w:lang w:val="es-NI"/>
        </w:rPr>
      </w:pPr>
      <w:r w:rsidRPr="00731DEE">
        <w:rPr>
          <w:rFonts w:ascii="Garamond" w:hAnsi="Garamond" w:cs="Helvetica"/>
          <w:lang w:val="es-NI"/>
        </w:rPr>
        <w:t xml:space="preserve">Estudiantes crecen hasta 237 de II nivel a 11mo </w:t>
      </w:r>
    </w:p>
    <w:p w:rsidR="001C22E1" w:rsidRPr="00731DEE" w:rsidRDefault="001C22E1" w:rsidP="001C22E1">
      <w:pPr>
        <w:numPr>
          <w:ilvl w:val="0"/>
          <w:numId w:val="15"/>
        </w:numPr>
        <w:ind w:left="0"/>
        <w:rPr>
          <w:rFonts w:ascii="Garamond" w:hAnsi="Garamond" w:cs="Helvetica"/>
          <w:lang w:val="es-NI"/>
        </w:rPr>
      </w:pPr>
      <w:r w:rsidRPr="00731DEE">
        <w:rPr>
          <w:rFonts w:ascii="Garamond" w:hAnsi="Garamond" w:cs="Helvetica"/>
          <w:lang w:val="es-NI"/>
        </w:rPr>
        <w:t xml:space="preserve">NCA </w:t>
      </w:r>
      <w:proofErr w:type="spellStart"/>
      <w:r w:rsidRPr="00731DEE">
        <w:rPr>
          <w:rFonts w:ascii="Garamond" w:hAnsi="Garamond" w:cs="Helvetica"/>
          <w:lang w:val="es-NI"/>
        </w:rPr>
        <w:t>Nejapa</w:t>
      </w:r>
      <w:proofErr w:type="spellEnd"/>
      <w:r w:rsidRPr="00731DEE">
        <w:rPr>
          <w:rFonts w:ascii="Garamond" w:hAnsi="Garamond" w:cs="Helvetica"/>
          <w:lang w:val="es-NI"/>
        </w:rPr>
        <w:t xml:space="preserve"> </w:t>
      </w:r>
      <w:r w:rsidR="00260844" w:rsidRPr="00731DEE">
        <w:rPr>
          <w:rFonts w:ascii="Garamond" w:hAnsi="Garamond" w:cs="Helvetica"/>
          <w:lang w:val="es-NI"/>
        </w:rPr>
        <w:t>celebra su primera promoción de bachilleratos</w:t>
      </w:r>
      <w:r w:rsidRPr="00731DEE">
        <w:rPr>
          <w:rFonts w:ascii="Garamond" w:hAnsi="Garamond" w:cs="Helvetica"/>
          <w:lang w:val="es-NI"/>
        </w:rPr>
        <w:t>.</w:t>
      </w:r>
    </w:p>
    <w:p w:rsidR="001C22E1" w:rsidRPr="00731DEE" w:rsidRDefault="00260844" w:rsidP="001C22E1">
      <w:pPr>
        <w:numPr>
          <w:ilvl w:val="0"/>
          <w:numId w:val="15"/>
        </w:numPr>
        <w:ind w:left="0"/>
        <w:rPr>
          <w:rFonts w:ascii="Garamond" w:hAnsi="Garamond" w:cs="Helvetica"/>
          <w:lang w:val="es-NI"/>
        </w:rPr>
      </w:pPr>
      <w:r w:rsidRPr="00731DEE">
        <w:rPr>
          <w:rFonts w:ascii="Garamond" w:hAnsi="Garamond" w:cs="Helvetica"/>
          <w:lang w:val="es-NI"/>
        </w:rPr>
        <w:t>Se incrementa el personal a 30, agregando un subdirector y personal de enseñanza de inglés.</w:t>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Curso</w:t>
      </w:r>
      <w:proofErr w:type="spellEnd"/>
      <w:r w:rsidR="001C22E1" w:rsidRPr="00731DEE">
        <w:rPr>
          <w:rFonts w:ascii="Garamond" w:hAnsi="Garamond"/>
          <w:color w:val="auto"/>
        </w:rPr>
        <w:t xml:space="preserve"> 2009</w:t>
      </w:r>
    </w:p>
    <w:p w:rsidR="00260844" w:rsidRPr="00731DEE" w:rsidRDefault="00260844" w:rsidP="001C22E1">
      <w:pPr>
        <w:numPr>
          <w:ilvl w:val="0"/>
          <w:numId w:val="16"/>
        </w:numPr>
        <w:ind w:left="0"/>
        <w:rPr>
          <w:rFonts w:ascii="Garamond" w:hAnsi="Garamond" w:cs="Helvetica"/>
          <w:lang w:val="es-NI"/>
        </w:rPr>
      </w:pPr>
      <w:r w:rsidRPr="00731DEE">
        <w:rPr>
          <w:rFonts w:ascii="Garamond" w:hAnsi="Garamond" w:cs="Helvetica"/>
          <w:lang w:val="es-NI"/>
        </w:rPr>
        <w:t>Estudiantes matriculados llegan a 281 de II nivel a 11mo.</w:t>
      </w:r>
    </w:p>
    <w:p w:rsidR="001C22E1" w:rsidRPr="00731DEE" w:rsidRDefault="00260844" w:rsidP="001C22E1">
      <w:pPr>
        <w:numPr>
          <w:ilvl w:val="0"/>
          <w:numId w:val="16"/>
        </w:numPr>
        <w:ind w:left="0"/>
        <w:rPr>
          <w:rFonts w:ascii="Garamond" w:hAnsi="Garamond" w:cs="Helvetica"/>
          <w:lang w:val="es-NI"/>
        </w:rPr>
      </w:pPr>
      <w:r w:rsidRPr="00731DEE">
        <w:rPr>
          <w:rFonts w:ascii="Garamond" w:hAnsi="Garamond" w:cs="Helvetica"/>
          <w:lang w:val="es-NI"/>
        </w:rPr>
        <w:t xml:space="preserve"> Personal llega a</w:t>
      </w:r>
      <w:r w:rsidR="001C22E1" w:rsidRPr="00731DEE">
        <w:rPr>
          <w:rFonts w:ascii="Garamond" w:hAnsi="Garamond" w:cs="Helvetica"/>
          <w:lang w:val="es-NI"/>
        </w:rPr>
        <w:t xml:space="preserve"> 53 total, </w:t>
      </w:r>
      <w:r w:rsidRPr="00731DEE">
        <w:rPr>
          <w:rFonts w:ascii="Garamond" w:hAnsi="Garamond" w:cs="Helvetica"/>
          <w:lang w:val="es-NI"/>
        </w:rPr>
        <w:t>incrementando puestos en recorrido, no docente y docentes.</w:t>
      </w:r>
    </w:p>
    <w:p w:rsidR="001C22E1" w:rsidRPr="00731DEE" w:rsidRDefault="00260844" w:rsidP="001C22E1">
      <w:pPr>
        <w:numPr>
          <w:ilvl w:val="0"/>
          <w:numId w:val="16"/>
        </w:numPr>
        <w:ind w:left="0"/>
        <w:rPr>
          <w:rFonts w:ascii="Garamond" w:hAnsi="Garamond" w:cs="Helvetica"/>
          <w:lang w:val="es-NI"/>
        </w:rPr>
      </w:pPr>
      <w:r w:rsidRPr="00731DEE">
        <w:rPr>
          <w:rFonts w:ascii="Garamond" w:hAnsi="Garamond" w:cs="Helvetica"/>
          <w:lang w:val="es-NI"/>
        </w:rPr>
        <w:t>Departamento de inglés comienza estructuración de su programa y mejoramiento de competencias.</w:t>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Curso</w:t>
      </w:r>
      <w:proofErr w:type="spellEnd"/>
      <w:r w:rsidR="001C22E1" w:rsidRPr="00731DEE">
        <w:rPr>
          <w:rFonts w:ascii="Garamond" w:hAnsi="Garamond"/>
          <w:color w:val="auto"/>
        </w:rPr>
        <w:t xml:space="preserve"> 2010</w:t>
      </w:r>
    </w:p>
    <w:p w:rsidR="001C22E1" w:rsidRPr="00731DEE" w:rsidRDefault="00260844" w:rsidP="001C22E1">
      <w:pPr>
        <w:numPr>
          <w:ilvl w:val="0"/>
          <w:numId w:val="17"/>
        </w:numPr>
        <w:ind w:left="0"/>
        <w:rPr>
          <w:rFonts w:ascii="Garamond" w:hAnsi="Garamond" w:cs="Helvetica"/>
          <w:lang w:val="es-NI"/>
        </w:rPr>
      </w:pPr>
      <w:r w:rsidRPr="00731DEE">
        <w:rPr>
          <w:rFonts w:ascii="Garamond" w:hAnsi="Garamond" w:cs="Helvetica"/>
          <w:lang w:val="es-NI"/>
        </w:rPr>
        <w:t>Estudiantes y personal se disminuyen un poco a 274 estudiantes y 50 miembros del personal.</w:t>
      </w:r>
    </w:p>
    <w:p w:rsidR="001C22E1" w:rsidRPr="00731DEE" w:rsidRDefault="00260844" w:rsidP="001C22E1">
      <w:pPr>
        <w:numPr>
          <w:ilvl w:val="0"/>
          <w:numId w:val="17"/>
        </w:numPr>
        <w:ind w:left="0"/>
        <w:rPr>
          <w:rFonts w:ascii="Garamond" w:hAnsi="Garamond" w:cs="Helvetica"/>
          <w:lang w:val="es-NI"/>
        </w:rPr>
      </w:pPr>
      <w:r w:rsidRPr="00731DEE">
        <w:rPr>
          <w:rFonts w:ascii="Garamond" w:hAnsi="Garamond" w:cs="Helvetica"/>
          <w:lang w:val="es-NI"/>
        </w:rPr>
        <w:t>Centro vocacional es construido, con clases de mecánico, metales, costura, etc.</w:t>
      </w:r>
    </w:p>
    <w:p w:rsidR="001C22E1" w:rsidRPr="00731DEE" w:rsidRDefault="00260844" w:rsidP="001C22E1">
      <w:pPr>
        <w:pStyle w:val="NormalWeb"/>
        <w:rPr>
          <w:rFonts w:ascii="Garamond" w:hAnsi="Garamond" w:cs="Helvetica"/>
        </w:rPr>
      </w:pPr>
      <w:r w:rsidRPr="00731DEE">
        <w:rPr>
          <w:rFonts w:ascii="Garamond" w:hAnsi="Garamond" w:cs="Helvetica"/>
          <w:noProof/>
        </w:rPr>
        <w:drawing>
          <wp:inline distT="0" distB="0" distL="0" distR="0" wp14:anchorId="369DBC83" wp14:editId="5C55CC39">
            <wp:extent cx="2068830" cy="1544955"/>
            <wp:effectExtent l="0" t="0" r="7620" b="0"/>
            <wp:docPr id="10" name="Imagen 10" descr="http://nca.edu.ni/assets/uploads/general/IMG_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ca.edu.ni/assets/uploads/general/IMG_17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8830" cy="1544955"/>
                    </a:xfrm>
                    <a:prstGeom prst="rect">
                      <a:avLst/>
                    </a:prstGeom>
                    <a:noFill/>
                    <a:ln>
                      <a:noFill/>
                    </a:ln>
                  </pic:spPr>
                </pic:pic>
              </a:graphicData>
            </a:graphic>
          </wp:inline>
        </w:drawing>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Curso</w:t>
      </w:r>
      <w:proofErr w:type="spellEnd"/>
      <w:r w:rsidR="001C22E1" w:rsidRPr="00731DEE">
        <w:rPr>
          <w:rFonts w:ascii="Garamond" w:hAnsi="Garamond"/>
          <w:color w:val="auto"/>
        </w:rPr>
        <w:t xml:space="preserve"> 2011</w:t>
      </w:r>
    </w:p>
    <w:p w:rsidR="001C22E1" w:rsidRPr="00731DEE" w:rsidRDefault="00260844" w:rsidP="001C22E1">
      <w:pPr>
        <w:numPr>
          <w:ilvl w:val="0"/>
          <w:numId w:val="18"/>
        </w:numPr>
        <w:ind w:left="0"/>
        <w:rPr>
          <w:rFonts w:ascii="Garamond" w:hAnsi="Garamond" w:cs="Helvetica"/>
          <w:lang w:val="es-NI"/>
        </w:rPr>
      </w:pPr>
      <w:r w:rsidRPr="00731DEE">
        <w:rPr>
          <w:rFonts w:ascii="Garamond" w:hAnsi="Garamond" w:cs="Helvetica"/>
          <w:lang w:val="es-NI"/>
        </w:rPr>
        <w:t>Matricula incrementa a</w:t>
      </w:r>
      <w:r w:rsidR="001C22E1" w:rsidRPr="00731DEE">
        <w:rPr>
          <w:rFonts w:ascii="Garamond" w:hAnsi="Garamond" w:cs="Helvetica"/>
          <w:lang w:val="es-NI"/>
        </w:rPr>
        <w:t xml:space="preserve"> 315 </w:t>
      </w:r>
      <w:r w:rsidRPr="00731DEE">
        <w:rPr>
          <w:rFonts w:ascii="Garamond" w:hAnsi="Garamond" w:cs="Helvetica"/>
          <w:lang w:val="es-NI"/>
        </w:rPr>
        <w:t>y personal a</w:t>
      </w:r>
      <w:r w:rsidR="001C22E1" w:rsidRPr="00731DEE">
        <w:rPr>
          <w:rFonts w:ascii="Garamond" w:hAnsi="Garamond" w:cs="Helvetica"/>
          <w:lang w:val="es-NI"/>
        </w:rPr>
        <w:t xml:space="preserve"> 56.</w:t>
      </w:r>
    </w:p>
    <w:p w:rsidR="001C22E1" w:rsidRPr="00731DEE" w:rsidRDefault="00260844" w:rsidP="001C22E1">
      <w:pPr>
        <w:numPr>
          <w:ilvl w:val="0"/>
          <w:numId w:val="18"/>
        </w:numPr>
        <w:ind w:left="0"/>
        <w:rPr>
          <w:rFonts w:ascii="Garamond" w:hAnsi="Garamond" w:cs="Helvetica"/>
          <w:lang w:val="es-NI"/>
        </w:rPr>
      </w:pPr>
      <w:r w:rsidRPr="00731DEE">
        <w:rPr>
          <w:rFonts w:ascii="Garamond" w:hAnsi="Garamond" w:cs="Helvetica"/>
          <w:lang w:val="es-NI"/>
        </w:rPr>
        <w:t>Actualmente cuenta con subdirector de secundaria y una de primaria, agregando otro personal auxiliar en la oficina.</w:t>
      </w:r>
    </w:p>
    <w:p w:rsidR="001C22E1" w:rsidRPr="00731DEE" w:rsidRDefault="00260844" w:rsidP="001C22E1">
      <w:pPr>
        <w:numPr>
          <w:ilvl w:val="0"/>
          <w:numId w:val="18"/>
        </w:numPr>
        <w:ind w:left="0"/>
        <w:rPr>
          <w:rFonts w:ascii="Garamond" w:hAnsi="Garamond" w:cs="Helvetica"/>
          <w:lang w:val="es-NI"/>
        </w:rPr>
      </w:pPr>
      <w:r w:rsidRPr="00731DEE">
        <w:rPr>
          <w:rFonts w:ascii="Garamond" w:hAnsi="Garamond" w:cs="Helvetica"/>
          <w:lang w:val="es-NI"/>
        </w:rPr>
        <w:t>Construcción de 4 aulas nuevas inicia.</w:t>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Curso</w:t>
      </w:r>
      <w:proofErr w:type="spellEnd"/>
      <w:r w:rsidR="001C22E1" w:rsidRPr="00731DEE">
        <w:rPr>
          <w:rFonts w:ascii="Garamond" w:hAnsi="Garamond"/>
          <w:color w:val="auto"/>
        </w:rPr>
        <w:t xml:space="preserve"> 2012</w:t>
      </w:r>
    </w:p>
    <w:p w:rsidR="001C22E1" w:rsidRPr="00731DEE" w:rsidRDefault="00260844" w:rsidP="001C22E1">
      <w:pPr>
        <w:numPr>
          <w:ilvl w:val="0"/>
          <w:numId w:val="19"/>
        </w:numPr>
        <w:ind w:left="0"/>
        <w:rPr>
          <w:rFonts w:ascii="Garamond" w:hAnsi="Garamond" w:cs="Helvetica"/>
          <w:lang w:val="es-NI"/>
        </w:rPr>
      </w:pPr>
      <w:r w:rsidRPr="00731DEE">
        <w:rPr>
          <w:rFonts w:ascii="Garamond" w:hAnsi="Garamond" w:cs="Helvetica"/>
          <w:lang w:val="es-NI"/>
        </w:rPr>
        <w:t xml:space="preserve">Matricula llega a </w:t>
      </w:r>
      <w:r w:rsidR="001C22E1" w:rsidRPr="00731DEE">
        <w:rPr>
          <w:rFonts w:ascii="Garamond" w:hAnsi="Garamond" w:cs="Helvetica"/>
          <w:lang w:val="es-NI"/>
        </w:rPr>
        <w:t xml:space="preserve">364 </w:t>
      </w:r>
      <w:r w:rsidRPr="00731DEE">
        <w:rPr>
          <w:rFonts w:ascii="Garamond" w:hAnsi="Garamond" w:cs="Helvetica"/>
          <w:lang w:val="es-NI"/>
        </w:rPr>
        <w:t>y se agregan secciones dobles a 1er, 2do, 4to y 5to para aceptar más alumnos mientras se mantienen pequeños los grupos para asegurar atención personalizada.</w:t>
      </w:r>
    </w:p>
    <w:p w:rsidR="001C22E1" w:rsidRPr="00731DEE" w:rsidRDefault="00260844" w:rsidP="001C22E1">
      <w:pPr>
        <w:numPr>
          <w:ilvl w:val="0"/>
          <w:numId w:val="19"/>
        </w:numPr>
        <w:ind w:left="0"/>
        <w:rPr>
          <w:rFonts w:ascii="Garamond" w:hAnsi="Garamond" w:cs="Helvetica"/>
          <w:lang w:val="es-NI"/>
        </w:rPr>
      </w:pPr>
      <w:r w:rsidRPr="00731DEE">
        <w:rPr>
          <w:rFonts w:ascii="Garamond" w:hAnsi="Garamond" w:cs="Helvetica"/>
          <w:lang w:val="es-NI"/>
        </w:rPr>
        <w:t>Personal llega a 75, contando con más asistentes y personal de apoyo.</w:t>
      </w:r>
    </w:p>
    <w:p w:rsidR="001C22E1" w:rsidRPr="00731DEE" w:rsidRDefault="00260844" w:rsidP="001C22E1">
      <w:pPr>
        <w:numPr>
          <w:ilvl w:val="0"/>
          <w:numId w:val="19"/>
        </w:numPr>
        <w:ind w:left="0"/>
        <w:rPr>
          <w:rFonts w:ascii="Garamond" w:hAnsi="Garamond" w:cs="Helvetica"/>
          <w:lang w:val="es-NI"/>
        </w:rPr>
      </w:pPr>
      <w:r w:rsidRPr="00731DEE">
        <w:rPr>
          <w:rFonts w:ascii="Garamond" w:hAnsi="Garamond" w:cs="Helvetica"/>
          <w:lang w:val="es-NI"/>
        </w:rPr>
        <w:t>Recibimos candidatura de acreditación con ACSI Latinoamérica</w:t>
      </w:r>
      <w:r w:rsidRPr="00731DEE">
        <w:rPr>
          <w:rFonts w:ascii="Garamond" w:hAnsi="Garamond" w:cs="Helvetica"/>
          <w:lang w:val="es-NI"/>
        </w:rPr>
        <w:tab/>
      </w:r>
    </w:p>
    <w:p w:rsidR="001C22E1" w:rsidRPr="00731DEE" w:rsidRDefault="00260844" w:rsidP="001C22E1">
      <w:pPr>
        <w:numPr>
          <w:ilvl w:val="0"/>
          <w:numId w:val="19"/>
        </w:numPr>
        <w:ind w:left="0"/>
        <w:rPr>
          <w:rFonts w:ascii="Garamond" w:hAnsi="Garamond" w:cs="Helvetica"/>
        </w:rPr>
      </w:pPr>
      <w:r w:rsidRPr="00731DEE">
        <w:rPr>
          <w:rFonts w:ascii="Garamond" w:hAnsi="Garamond" w:cs="Helvetica"/>
        </w:rPr>
        <w:t xml:space="preserve">Se </w:t>
      </w:r>
      <w:proofErr w:type="spellStart"/>
      <w:r w:rsidRPr="00731DEE">
        <w:rPr>
          <w:rFonts w:ascii="Garamond" w:hAnsi="Garamond" w:cs="Helvetica"/>
        </w:rPr>
        <w:t>concluyen</w:t>
      </w:r>
      <w:proofErr w:type="spellEnd"/>
      <w:r w:rsidRPr="00731DEE">
        <w:rPr>
          <w:rFonts w:ascii="Garamond" w:hAnsi="Garamond" w:cs="Helvetica"/>
        </w:rPr>
        <w:t xml:space="preserve"> dos </w:t>
      </w:r>
      <w:proofErr w:type="spellStart"/>
      <w:r w:rsidRPr="00731DEE">
        <w:rPr>
          <w:rFonts w:ascii="Garamond" w:hAnsi="Garamond" w:cs="Helvetica"/>
        </w:rPr>
        <w:t>aulas</w:t>
      </w:r>
      <w:proofErr w:type="spellEnd"/>
      <w:r w:rsidRPr="00731DEE">
        <w:rPr>
          <w:rFonts w:ascii="Garamond" w:hAnsi="Garamond" w:cs="Helvetica"/>
        </w:rPr>
        <w:t>.</w:t>
      </w:r>
    </w:p>
    <w:p w:rsidR="001C22E1" w:rsidRPr="00731DEE" w:rsidRDefault="001C22E1" w:rsidP="001C22E1">
      <w:pPr>
        <w:pStyle w:val="NormalWeb"/>
        <w:rPr>
          <w:rFonts w:ascii="Garamond" w:hAnsi="Garamond" w:cs="Helvetica"/>
        </w:rPr>
      </w:pPr>
      <w:r w:rsidRPr="00731DEE">
        <w:rPr>
          <w:rFonts w:ascii="Garamond" w:hAnsi="Garamond" w:cs="Helvetica"/>
          <w:noProof/>
        </w:rPr>
        <w:drawing>
          <wp:inline distT="0" distB="0" distL="0" distR="0" wp14:anchorId="6288905B" wp14:editId="2C16D13F">
            <wp:extent cx="3177511" cy="1900990"/>
            <wp:effectExtent l="0" t="0" r="4445" b="4445"/>
            <wp:docPr id="9" name="Imagen 9" descr="http://nca.edu.ni/assets/uploads/general/NCANeagle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ca.edu.ni/assets/uploads/general/NCANeaglecen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2274" cy="1903840"/>
                    </a:xfrm>
                    <a:prstGeom prst="rect">
                      <a:avLst/>
                    </a:prstGeom>
                    <a:noFill/>
                    <a:ln>
                      <a:noFill/>
                    </a:ln>
                  </pic:spPr>
                </pic:pic>
              </a:graphicData>
            </a:graphic>
          </wp:inline>
        </w:drawing>
      </w:r>
    </w:p>
    <w:p w:rsidR="001C22E1" w:rsidRPr="00731DEE" w:rsidRDefault="00260844" w:rsidP="001C22E1">
      <w:pPr>
        <w:pStyle w:val="Ttulo4"/>
        <w:rPr>
          <w:rFonts w:ascii="Garamond" w:hAnsi="Garamond" w:cs="Helvetica"/>
          <w:color w:val="auto"/>
        </w:rPr>
      </w:pPr>
      <w:proofErr w:type="spellStart"/>
      <w:r w:rsidRPr="00731DEE">
        <w:rPr>
          <w:rFonts w:ascii="Garamond" w:hAnsi="Garamond"/>
          <w:color w:val="auto"/>
        </w:rPr>
        <w:t>Curso</w:t>
      </w:r>
      <w:proofErr w:type="spellEnd"/>
      <w:r w:rsidR="001C22E1" w:rsidRPr="00731DEE">
        <w:rPr>
          <w:rFonts w:ascii="Garamond" w:hAnsi="Garamond"/>
          <w:color w:val="auto"/>
        </w:rPr>
        <w:t xml:space="preserve"> 2013</w:t>
      </w:r>
    </w:p>
    <w:p w:rsidR="001C22E1" w:rsidRPr="00731DEE" w:rsidRDefault="001C22E1" w:rsidP="001C22E1">
      <w:pPr>
        <w:numPr>
          <w:ilvl w:val="0"/>
          <w:numId w:val="20"/>
        </w:numPr>
        <w:ind w:left="0"/>
        <w:rPr>
          <w:rFonts w:ascii="Garamond" w:hAnsi="Garamond" w:cs="Helvetica"/>
          <w:lang w:val="es-NI"/>
        </w:rPr>
      </w:pPr>
      <w:r w:rsidRPr="00731DEE">
        <w:rPr>
          <w:rFonts w:ascii="Garamond" w:hAnsi="Garamond" w:cs="Helvetica"/>
          <w:lang w:val="es-NI"/>
        </w:rPr>
        <w:t xml:space="preserve">NCA Matagalpa </w:t>
      </w:r>
      <w:r w:rsidR="00260844" w:rsidRPr="00731DEE">
        <w:rPr>
          <w:rFonts w:ascii="Garamond" w:hAnsi="Garamond" w:cs="Helvetica"/>
          <w:lang w:val="es-NI"/>
        </w:rPr>
        <w:t xml:space="preserve">se </w:t>
      </w:r>
      <w:proofErr w:type="spellStart"/>
      <w:r w:rsidR="00260844" w:rsidRPr="00731DEE">
        <w:rPr>
          <w:rFonts w:ascii="Garamond" w:hAnsi="Garamond" w:cs="Helvetica"/>
          <w:lang w:val="es-NI"/>
        </w:rPr>
        <w:t>inagura</w:t>
      </w:r>
      <w:proofErr w:type="spellEnd"/>
      <w:r w:rsidR="00260844" w:rsidRPr="00731DEE">
        <w:rPr>
          <w:rFonts w:ascii="Garamond" w:hAnsi="Garamond" w:cs="Helvetica"/>
          <w:lang w:val="es-NI"/>
        </w:rPr>
        <w:t xml:space="preserve"> con 36 estudiantes</w:t>
      </w:r>
      <w:proofErr w:type="gramStart"/>
      <w:r w:rsidR="00260844" w:rsidRPr="00731DEE">
        <w:rPr>
          <w:rFonts w:ascii="Garamond" w:hAnsi="Garamond" w:cs="Helvetica"/>
          <w:lang w:val="es-NI"/>
        </w:rPr>
        <w:t>.</w:t>
      </w:r>
      <w:r w:rsidRPr="00731DEE">
        <w:rPr>
          <w:rFonts w:ascii="Garamond" w:hAnsi="Garamond" w:cs="Helvetica"/>
          <w:lang w:val="es-NI"/>
        </w:rPr>
        <w:t>.</w:t>
      </w:r>
      <w:proofErr w:type="gramEnd"/>
      <w:r w:rsidRPr="00731DEE">
        <w:rPr>
          <w:rFonts w:ascii="Garamond" w:hAnsi="Garamond" w:cs="Helvetica"/>
          <w:lang w:val="es-NI"/>
        </w:rPr>
        <w:t> </w:t>
      </w:r>
    </w:p>
    <w:p w:rsidR="001C22E1" w:rsidRPr="00731DEE" w:rsidRDefault="00260844" w:rsidP="001C22E1">
      <w:pPr>
        <w:numPr>
          <w:ilvl w:val="0"/>
          <w:numId w:val="20"/>
        </w:numPr>
        <w:ind w:left="0"/>
        <w:rPr>
          <w:rFonts w:ascii="Garamond" w:hAnsi="Garamond" w:cs="Helvetica"/>
          <w:lang w:val="es-NI"/>
        </w:rPr>
      </w:pPr>
      <w:r w:rsidRPr="00731DEE">
        <w:rPr>
          <w:rFonts w:ascii="Garamond" w:hAnsi="Garamond" w:cs="Helvetica"/>
          <w:lang w:val="es-NI"/>
        </w:rPr>
        <w:t>Matricula llega a 400 y personal a 56.</w:t>
      </w:r>
    </w:p>
    <w:p w:rsidR="001C22E1" w:rsidRPr="00731DEE" w:rsidRDefault="00260844" w:rsidP="001C22E1">
      <w:pPr>
        <w:numPr>
          <w:ilvl w:val="0"/>
          <w:numId w:val="20"/>
        </w:numPr>
        <w:ind w:left="0"/>
        <w:rPr>
          <w:rFonts w:ascii="Garamond" w:hAnsi="Garamond" w:cs="Helvetica"/>
          <w:lang w:val="es-NI"/>
        </w:rPr>
      </w:pPr>
      <w:r w:rsidRPr="00731DEE">
        <w:rPr>
          <w:rFonts w:ascii="Garamond" w:hAnsi="Garamond" w:cs="Helvetica"/>
          <w:lang w:val="es-NI"/>
        </w:rPr>
        <w:t xml:space="preserve">Entrada y rampla se adoquina con fondos recaudados por estudiantes y padres. </w:t>
      </w:r>
    </w:p>
    <w:p w:rsidR="001C22E1" w:rsidRPr="00731DEE" w:rsidRDefault="005544AA" w:rsidP="001C22E1">
      <w:pPr>
        <w:numPr>
          <w:ilvl w:val="0"/>
          <w:numId w:val="20"/>
        </w:numPr>
        <w:ind w:left="0"/>
        <w:rPr>
          <w:rFonts w:ascii="Garamond" w:hAnsi="Garamond" w:cs="Helvetica"/>
          <w:lang w:val="es-NI"/>
        </w:rPr>
      </w:pPr>
      <w:r w:rsidRPr="00731DEE">
        <w:rPr>
          <w:rFonts w:ascii="Garamond" w:hAnsi="Garamond" w:cs="Helvetica"/>
          <w:lang w:val="es-NI"/>
        </w:rPr>
        <w:t>Construcción inicia para crear cancha entechada, anexo de secundaria con cocina y aula de arte para clases vocacionales y dos aulas más.</w:t>
      </w:r>
      <w:r w:rsidR="001C22E1" w:rsidRPr="00731DEE">
        <w:rPr>
          <w:rFonts w:ascii="Garamond" w:hAnsi="Garamond" w:cs="Helvetica"/>
          <w:lang w:val="es-NI"/>
        </w:rPr>
        <w:t>  </w:t>
      </w:r>
    </w:p>
    <w:p w:rsidR="005544AA" w:rsidRPr="00731DEE" w:rsidRDefault="005544AA" w:rsidP="001C22E1">
      <w:pPr>
        <w:numPr>
          <w:ilvl w:val="0"/>
          <w:numId w:val="20"/>
        </w:numPr>
        <w:ind w:left="0"/>
        <w:rPr>
          <w:rFonts w:ascii="Garamond" w:hAnsi="Garamond" w:cs="Helvetica"/>
          <w:lang w:val="es-NI"/>
        </w:rPr>
      </w:pPr>
      <w:r w:rsidRPr="00731DEE">
        <w:rPr>
          <w:rFonts w:ascii="Garamond" w:hAnsi="Garamond" w:cs="Helvetica"/>
          <w:lang w:val="es-NI"/>
        </w:rPr>
        <w:t xml:space="preserve">Se concluyen las últimas dos aulas de primaria. </w:t>
      </w:r>
    </w:p>
    <w:p w:rsidR="005544AA" w:rsidRPr="00731DEE" w:rsidRDefault="005544AA" w:rsidP="005544AA">
      <w:pPr>
        <w:numPr>
          <w:ilvl w:val="0"/>
          <w:numId w:val="20"/>
        </w:numPr>
        <w:ind w:left="0"/>
        <w:rPr>
          <w:rFonts w:ascii="Garamond" w:hAnsi="Garamond" w:cs="Helvetica"/>
          <w:lang w:val="es-NI"/>
        </w:rPr>
      </w:pPr>
      <w:r w:rsidRPr="00731DEE">
        <w:rPr>
          <w:rFonts w:ascii="Garamond" w:hAnsi="Garamond" w:cs="Helvetica"/>
          <w:lang w:val="es-NI"/>
        </w:rPr>
        <w:t xml:space="preserve">Secciones dobles de </w:t>
      </w:r>
      <w:proofErr w:type="spellStart"/>
      <w:r w:rsidRPr="00731DEE">
        <w:rPr>
          <w:rFonts w:ascii="Garamond" w:hAnsi="Garamond" w:cs="Helvetica"/>
          <w:lang w:val="es-NI"/>
        </w:rPr>
        <w:t>Kinder</w:t>
      </w:r>
      <w:proofErr w:type="spellEnd"/>
      <w:r w:rsidRPr="00731DEE">
        <w:rPr>
          <w:rFonts w:ascii="Garamond" w:hAnsi="Garamond" w:cs="Helvetica"/>
          <w:lang w:val="es-NI"/>
        </w:rPr>
        <w:t xml:space="preserve"> hasta 7mo.</w:t>
      </w:r>
    </w:p>
    <w:p w:rsidR="001C22E1" w:rsidRPr="00731DEE" w:rsidRDefault="005544AA" w:rsidP="001C22E1">
      <w:pPr>
        <w:numPr>
          <w:ilvl w:val="0"/>
          <w:numId w:val="20"/>
        </w:numPr>
        <w:ind w:left="0"/>
        <w:rPr>
          <w:rFonts w:ascii="Garamond" w:hAnsi="Garamond" w:cs="Helvetica"/>
          <w:lang w:val="es-NI"/>
        </w:rPr>
      </w:pPr>
      <w:r w:rsidRPr="00731DEE">
        <w:rPr>
          <w:rFonts w:ascii="Garamond" w:hAnsi="Garamond" w:cs="Helvetica"/>
          <w:lang w:val="es-NI"/>
        </w:rPr>
        <w:t>I nivel de pre-escolar abre con 7 estudiantes.</w:t>
      </w:r>
    </w:p>
    <w:p w:rsidR="001C22E1" w:rsidRPr="00731DEE" w:rsidRDefault="005544AA" w:rsidP="001C22E1">
      <w:pPr>
        <w:numPr>
          <w:ilvl w:val="0"/>
          <w:numId w:val="20"/>
        </w:numPr>
        <w:ind w:left="0"/>
        <w:rPr>
          <w:rFonts w:ascii="Garamond" w:hAnsi="Garamond" w:cs="Helvetica"/>
        </w:rPr>
      </w:pPr>
      <w:proofErr w:type="spellStart"/>
      <w:r w:rsidRPr="00731DEE">
        <w:rPr>
          <w:rFonts w:ascii="Garamond" w:hAnsi="Garamond" w:cs="Helvetica"/>
        </w:rPr>
        <w:t>Desarrollo</w:t>
      </w:r>
      <w:proofErr w:type="spellEnd"/>
      <w:r w:rsidRPr="00731DEE">
        <w:rPr>
          <w:rFonts w:ascii="Garamond" w:hAnsi="Garamond" w:cs="Helvetica"/>
        </w:rPr>
        <w:t xml:space="preserve"> de </w:t>
      </w:r>
      <w:proofErr w:type="spellStart"/>
      <w:r w:rsidRPr="00731DEE">
        <w:rPr>
          <w:rFonts w:ascii="Garamond" w:hAnsi="Garamond" w:cs="Helvetica"/>
        </w:rPr>
        <w:t>biblioteca</w:t>
      </w:r>
      <w:proofErr w:type="spellEnd"/>
      <w:r w:rsidRPr="00731DEE">
        <w:rPr>
          <w:rFonts w:ascii="Garamond" w:hAnsi="Garamond" w:cs="Helvetica"/>
        </w:rPr>
        <w:t xml:space="preserve"> </w:t>
      </w:r>
      <w:proofErr w:type="spellStart"/>
      <w:r w:rsidRPr="00731DEE">
        <w:rPr>
          <w:rFonts w:ascii="Garamond" w:hAnsi="Garamond" w:cs="Helvetica"/>
        </w:rPr>
        <w:t>inicia</w:t>
      </w:r>
      <w:proofErr w:type="spellEnd"/>
      <w:r w:rsidRPr="00731DEE">
        <w:rPr>
          <w:rFonts w:ascii="Garamond" w:hAnsi="Garamond" w:cs="Helvetica"/>
        </w:rPr>
        <w:t>.</w:t>
      </w:r>
    </w:p>
    <w:p w:rsidR="001C22E1" w:rsidRPr="00731DEE" w:rsidRDefault="005544AA" w:rsidP="001C22E1">
      <w:pPr>
        <w:numPr>
          <w:ilvl w:val="0"/>
          <w:numId w:val="20"/>
        </w:numPr>
        <w:ind w:left="0"/>
        <w:rPr>
          <w:rFonts w:ascii="Garamond" w:hAnsi="Garamond" w:cs="Helvetica"/>
          <w:lang w:val="es-NI"/>
        </w:rPr>
      </w:pPr>
      <w:r w:rsidRPr="00731DEE">
        <w:rPr>
          <w:rFonts w:ascii="Garamond" w:hAnsi="Garamond" w:cs="Helvetica"/>
          <w:lang w:val="es-NI"/>
        </w:rPr>
        <w:t>Proceso de acreditación en pleno desarrollo.</w:t>
      </w:r>
    </w:p>
    <w:p w:rsidR="001C22E1" w:rsidRPr="00731DEE" w:rsidRDefault="005544AA" w:rsidP="001C22E1">
      <w:pPr>
        <w:pStyle w:val="Ttulo4"/>
        <w:rPr>
          <w:rFonts w:ascii="Garamond" w:hAnsi="Garamond" w:cs="Helvetica"/>
          <w:color w:val="auto"/>
        </w:rPr>
      </w:pPr>
      <w:proofErr w:type="spellStart"/>
      <w:r w:rsidRPr="00731DEE">
        <w:rPr>
          <w:rFonts w:ascii="Garamond" w:hAnsi="Garamond"/>
          <w:color w:val="auto"/>
        </w:rPr>
        <w:t>Curso</w:t>
      </w:r>
      <w:proofErr w:type="spellEnd"/>
      <w:r w:rsidR="001C22E1" w:rsidRPr="00731DEE">
        <w:rPr>
          <w:rFonts w:ascii="Garamond" w:hAnsi="Garamond"/>
          <w:color w:val="auto"/>
        </w:rPr>
        <w:t xml:space="preserve"> 2014</w:t>
      </w:r>
    </w:p>
    <w:p w:rsidR="005544AA" w:rsidRPr="00731DEE" w:rsidRDefault="005544AA" w:rsidP="001C22E1">
      <w:pPr>
        <w:numPr>
          <w:ilvl w:val="0"/>
          <w:numId w:val="21"/>
        </w:numPr>
        <w:ind w:left="0"/>
        <w:rPr>
          <w:rFonts w:ascii="Garamond" w:hAnsi="Garamond" w:cs="Helvetica"/>
          <w:lang w:val="es-NI"/>
        </w:rPr>
      </w:pPr>
      <w:r w:rsidRPr="00731DEE">
        <w:rPr>
          <w:rFonts w:ascii="Garamond" w:hAnsi="Garamond" w:cs="Helvetica"/>
          <w:lang w:val="es-NI"/>
        </w:rPr>
        <w:t>Población estudiantil llega a 438 y personal llega a 108, incluyendo las 14 rutas de recorrido.</w:t>
      </w:r>
    </w:p>
    <w:p w:rsidR="005544AA" w:rsidRPr="00731DEE" w:rsidRDefault="005544AA" w:rsidP="001C22E1">
      <w:pPr>
        <w:numPr>
          <w:ilvl w:val="0"/>
          <w:numId w:val="21"/>
        </w:numPr>
        <w:ind w:left="0"/>
        <w:rPr>
          <w:rFonts w:ascii="Garamond" w:hAnsi="Garamond" w:cs="Helvetica"/>
          <w:lang w:val="es-NI"/>
        </w:rPr>
      </w:pPr>
      <w:r w:rsidRPr="00731DEE">
        <w:rPr>
          <w:rFonts w:ascii="Garamond" w:hAnsi="Garamond" w:cs="Helvetica"/>
          <w:lang w:val="es-NI"/>
        </w:rPr>
        <w:t>Pre-escolar se renueve, con un enfoque en aprendizaje experimental.</w:t>
      </w:r>
    </w:p>
    <w:p w:rsidR="001C22E1" w:rsidRPr="00731DEE" w:rsidRDefault="005544AA" w:rsidP="001C22E1">
      <w:pPr>
        <w:numPr>
          <w:ilvl w:val="0"/>
          <w:numId w:val="21"/>
        </w:numPr>
        <w:ind w:left="0"/>
        <w:rPr>
          <w:rFonts w:ascii="Garamond" w:hAnsi="Garamond" w:cs="Helvetica"/>
          <w:lang w:val="es-NI"/>
        </w:rPr>
      </w:pPr>
      <w:r w:rsidRPr="00731DEE">
        <w:rPr>
          <w:rFonts w:ascii="Garamond" w:hAnsi="Garamond" w:cs="Helvetica"/>
          <w:lang w:val="es-NI"/>
        </w:rPr>
        <w:t xml:space="preserve">La cancha entechada, Centro Águila 2, es donde se desarrollan clases de educación física, deportes y actos escolares. </w:t>
      </w:r>
    </w:p>
    <w:p w:rsidR="001C22E1" w:rsidRPr="00731DEE" w:rsidRDefault="005544AA" w:rsidP="001C22E1">
      <w:pPr>
        <w:numPr>
          <w:ilvl w:val="0"/>
          <w:numId w:val="21"/>
        </w:numPr>
        <w:ind w:left="0"/>
        <w:rPr>
          <w:rFonts w:ascii="Garamond" w:hAnsi="Garamond" w:cs="Helvetica"/>
          <w:lang w:val="es-NI"/>
        </w:rPr>
      </w:pPr>
      <w:r w:rsidRPr="00731DEE">
        <w:rPr>
          <w:rFonts w:ascii="Garamond" w:hAnsi="Garamond" w:cs="Helvetica"/>
          <w:lang w:val="es-NI"/>
        </w:rPr>
        <w:t>El anexo de secundaria  está listo.</w:t>
      </w:r>
    </w:p>
    <w:p w:rsidR="001C22E1" w:rsidRPr="00731DEE" w:rsidRDefault="005544AA" w:rsidP="001C22E1">
      <w:pPr>
        <w:numPr>
          <w:ilvl w:val="0"/>
          <w:numId w:val="21"/>
        </w:numPr>
        <w:ind w:left="0"/>
        <w:rPr>
          <w:rFonts w:ascii="Garamond" w:hAnsi="Garamond" w:cs="Helvetica"/>
          <w:lang w:val="es-NI"/>
        </w:rPr>
      </w:pPr>
      <w:r w:rsidRPr="00731DEE">
        <w:rPr>
          <w:rFonts w:ascii="Garamond" w:hAnsi="Garamond" w:cs="Helvetica"/>
          <w:lang w:val="es-NI"/>
        </w:rPr>
        <w:t>Construcción inicia en las últimas 4 aulas para completar las necesidades de primaria, brindando un espacio amplio y apartado para cada sección.</w:t>
      </w:r>
    </w:p>
    <w:p w:rsidR="001C22E1" w:rsidRPr="00731DEE" w:rsidRDefault="001C22E1" w:rsidP="001C22E1">
      <w:pPr>
        <w:numPr>
          <w:ilvl w:val="0"/>
          <w:numId w:val="21"/>
        </w:numPr>
        <w:ind w:left="0"/>
        <w:rPr>
          <w:rFonts w:ascii="Garamond" w:hAnsi="Garamond" w:cs="Helvetica"/>
          <w:lang w:val="es-NI"/>
        </w:rPr>
      </w:pPr>
      <w:r w:rsidRPr="00731DEE">
        <w:rPr>
          <w:rFonts w:ascii="Garamond" w:hAnsi="Garamond" w:cs="Helvetica"/>
          <w:lang w:val="es-NI"/>
        </w:rPr>
        <w:t xml:space="preserve">35 </w:t>
      </w:r>
      <w:r w:rsidR="005544AA" w:rsidRPr="00731DEE">
        <w:rPr>
          <w:rFonts w:ascii="Garamond" w:hAnsi="Garamond" w:cs="Helvetica"/>
          <w:lang w:val="es-NI"/>
        </w:rPr>
        <w:t>maestros y personal administrativo entra a la certificación docente.</w:t>
      </w:r>
    </w:p>
    <w:p w:rsidR="005544AA" w:rsidRPr="00731DEE" w:rsidRDefault="005544AA" w:rsidP="005544AA">
      <w:pPr>
        <w:rPr>
          <w:rFonts w:ascii="Garamond" w:hAnsi="Garamond" w:cs="Helvetica"/>
          <w:lang w:val="es-NI"/>
        </w:rPr>
      </w:pPr>
    </w:p>
    <w:p w:rsidR="005544AA" w:rsidRPr="00731DEE" w:rsidRDefault="005544AA" w:rsidP="005544AA">
      <w:pPr>
        <w:rPr>
          <w:rFonts w:ascii="Garamond" w:hAnsi="Garamond" w:cs="Helvetica"/>
          <w:b/>
          <w:i/>
          <w:lang w:val="es-NI"/>
        </w:rPr>
      </w:pPr>
      <w:r w:rsidRPr="00731DEE">
        <w:rPr>
          <w:rFonts w:ascii="Garamond" w:hAnsi="Garamond" w:cs="Helvetica"/>
          <w:b/>
          <w:i/>
          <w:lang w:val="es-NI"/>
        </w:rPr>
        <w:t>Curso 2015</w:t>
      </w:r>
    </w:p>
    <w:p w:rsidR="005544AA" w:rsidRPr="00731DEE" w:rsidRDefault="005544AA" w:rsidP="005544AA">
      <w:pPr>
        <w:pStyle w:val="Prrafodelista"/>
        <w:numPr>
          <w:ilvl w:val="0"/>
          <w:numId w:val="22"/>
        </w:numPr>
        <w:ind w:left="0" w:hanging="426"/>
        <w:rPr>
          <w:rFonts w:ascii="Garamond" w:hAnsi="Garamond" w:cs="Helvetica"/>
          <w:lang w:val="es-NI"/>
        </w:rPr>
      </w:pPr>
      <w:r w:rsidRPr="00731DEE">
        <w:rPr>
          <w:rFonts w:ascii="Garamond" w:hAnsi="Garamond" w:cs="Helvetica"/>
          <w:lang w:val="es-NI"/>
        </w:rPr>
        <w:t>Contamos con 445 estudiantes actualmente, con la meta siendo 460 para tener un presupuesto viable.</w:t>
      </w:r>
    </w:p>
    <w:p w:rsidR="001C22E1" w:rsidRPr="00731DEE" w:rsidRDefault="005544AA" w:rsidP="001C22E1">
      <w:pPr>
        <w:pStyle w:val="Prrafodelista"/>
        <w:numPr>
          <w:ilvl w:val="0"/>
          <w:numId w:val="22"/>
        </w:numPr>
        <w:ind w:left="0" w:hanging="426"/>
        <w:rPr>
          <w:rFonts w:ascii="Garamond" w:hAnsi="Garamond" w:cs="Helvetica"/>
          <w:lang w:val="es-NI"/>
        </w:rPr>
      </w:pPr>
      <w:r w:rsidRPr="00731DEE">
        <w:rPr>
          <w:rFonts w:ascii="Garamond" w:hAnsi="Garamond" w:cs="Helvetica"/>
          <w:lang w:val="es-NI"/>
        </w:rPr>
        <w:t>Este año se concluye la planificación estratégica para concluir construcción del centro, llegando a capacidad de 650 estudiantes de pre-escolar hasta 11mo grado, con doble secciones en todos los grados.</w:t>
      </w:r>
    </w:p>
    <w:p w:rsidR="001C22E1" w:rsidRPr="00036655" w:rsidRDefault="005544AA" w:rsidP="001C22E1">
      <w:pPr>
        <w:spacing w:before="300" w:after="300" w:line="312" w:lineRule="atLeast"/>
        <w:outlineLvl w:val="0"/>
        <w:rPr>
          <w:rFonts w:ascii="Garamond" w:hAnsi="Garamond" w:cs="Helvetica"/>
          <w:b/>
          <w:kern w:val="36"/>
          <w:sz w:val="28"/>
          <w:lang w:val="es-NI" w:eastAsia="es-NI"/>
        </w:rPr>
      </w:pPr>
      <w:r w:rsidRPr="00731DEE">
        <w:rPr>
          <w:rFonts w:ascii="Garamond" w:hAnsi="Garamond" w:cs="Helvetica"/>
          <w:b/>
          <w:kern w:val="36"/>
          <w:sz w:val="28"/>
          <w:lang w:val="es-NI" w:eastAsia="es-NI"/>
        </w:rPr>
        <w:t>MISIÓN Y VALORES</w:t>
      </w:r>
    </w:p>
    <w:p w:rsidR="001C22E1" w:rsidRPr="00036655" w:rsidRDefault="001C22E1" w:rsidP="001C22E1">
      <w:pPr>
        <w:spacing w:before="240" w:after="240"/>
        <w:rPr>
          <w:rFonts w:ascii="Garamond" w:hAnsi="Garamond" w:cs="Helvetica"/>
          <w:lang w:val="es-NI" w:eastAsia="es-NI"/>
        </w:rPr>
      </w:pPr>
      <w:r w:rsidRPr="00036655">
        <w:rPr>
          <w:rFonts w:ascii="Garamond" w:hAnsi="Garamond" w:cs="Helvetica"/>
          <w:lang w:val="es-NI" w:eastAsia="es-NI"/>
        </w:rPr>
        <w:t xml:space="preserve">NCA </w:t>
      </w:r>
      <w:proofErr w:type="spellStart"/>
      <w:r w:rsidRPr="00036655">
        <w:rPr>
          <w:rFonts w:ascii="Garamond" w:hAnsi="Garamond" w:cs="Helvetica"/>
          <w:lang w:val="es-NI" w:eastAsia="es-NI"/>
        </w:rPr>
        <w:t>Nejapa</w:t>
      </w:r>
      <w:proofErr w:type="spellEnd"/>
      <w:r w:rsidRPr="00036655">
        <w:rPr>
          <w:rFonts w:ascii="Garamond" w:hAnsi="Garamond" w:cs="Helvetica"/>
          <w:lang w:val="es-NI" w:eastAsia="es-NI"/>
        </w:rPr>
        <w:t xml:space="preserve"> se guía por la misión de la Asociación de Escuelas de Nicaragua Christian </w:t>
      </w:r>
      <w:proofErr w:type="spellStart"/>
      <w:r w:rsidRPr="00036655">
        <w:rPr>
          <w:rFonts w:ascii="Garamond" w:hAnsi="Garamond" w:cs="Helvetica"/>
          <w:lang w:val="es-NI" w:eastAsia="es-NI"/>
        </w:rPr>
        <w:t>Academy</w:t>
      </w:r>
      <w:proofErr w:type="spellEnd"/>
      <w:r w:rsidRPr="00036655">
        <w:rPr>
          <w:rFonts w:ascii="Garamond" w:hAnsi="Garamond" w:cs="Helvetica"/>
          <w:lang w:val="es-NI" w:eastAsia="es-NI"/>
        </w:rPr>
        <w:t xml:space="preserve">.  NCA </w:t>
      </w:r>
      <w:proofErr w:type="spellStart"/>
      <w:r w:rsidRPr="00036655">
        <w:rPr>
          <w:rFonts w:ascii="Garamond" w:hAnsi="Garamond" w:cs="Helvetica"/>
          <w:lang w:val="es-NI" w:eastAsia="es-NI"/>
        </w:rPr>
        <w:t>Nejapa</w:t>
      </w:r>
      <w:proofErr w:type="spellEnd"/>
      <w:r w:rsidRPr="00036655">
        <w:rPr>
          <w:rFonts w:ascii="Garamond" w:hAnsi="Garamond" w:cs="Helvetica"/>
          <w:lang w:val="es-NI" w:eastAsia="es-NI"/>
        </w:rPr>
        <w:t xml:space="preserve"> busca cumplir con su parte de la misión </w:t>
      </w:r>
      <w:r w:rsidR="005544AA" w:rsidRPr="00731DEE">
        <w:rPr>
          <w:rFonts w:ascii="Garamond" w:hAnsi="Garamond" w:cs="Helvetica"/>
          <w:lang w:val="es-NI" w:eastAsia="es-NI"/>
        </w:rPr>
        <w:t>enfocándose</w:t>
      </w:r>
      <w:r w:rsidRPr="00036655">
        <w:rPr>
          <w:rFonts w:ascii="Garamond" w:hAnsi="Garamond" w:cs="Helvetica"/>
          <w:lang w:val="es-NI" w:eastAsia="es-NI"/>
        </w:rPr>
        <w:t xml:space="preserve"> en los siguientes aspectos de la misión y valores.</w:t>
      </w:r>
    </w:p>
    <w:p w:rsidR="001C22E1" w:rsidRPr="00036655" w:rsidRDefault="001C22E1" w:rsidP="001C22E1">
      <w:pPr>
        <w:spacing w:before="300" w:after="300" w:line="312" w:lineRule="atLeast"/>
        <w:outlineLvl w:val="1"/>
        <w:rPr>
          <w:rFonts w:ascii="Garamond" w:hAnsi="Garamond" w:cs="Helvetica"/>
          <w:u w:val="single"/>
          <w:lang w:val="es-NI" w:eastAsia="es-NI"/>
        </w:rPr>
      </w:pPr>
      <w:r w:rsidRPr="00036655">
        <w:rPr>
          <w:rFonts w:ascii="Garamond" w:hAnsi="Garamond" w:cs="Helvetica"/>
          <w:u w:val="single"/>
          <w:lang w:val="es-NI" w:eastAsia="es-NI"/>
        </w:rPr>
        <w:t>Misión de la Escuela</w:t>
      </w:r>
    </w:p>
    <w:p w:rsidR="001C22E1" w:rsidRPr="00036655" w:rsidRDefault="001C22E1" w:rsidP="001C22E1">
      <w:pPr>
        <w:spacing w:before="240" w:after="240"/>
        <w:rPr>
          <w:rFonts w:ascii="Garamond" w:hAnsi="Garamond" w:cs="Helvetica"/>
          <w:lang w:val="es-NI" w:eastAsia="es-NI"/>
        </w:rPr>
      </w:pPr>
      <w:r w:rsidRPr="00036655">
        <w:rPr>
          <w:rFonts w:ascii="Garamond" w:hAnsi="Garamond" w:cs="Helvetica"/>
          <w:lang w:val="es-NI" w:eastAsia="es-NI"/>
        </w:rPr>
        <w:t xml:space="preserve">NCA </w:t>
      </w:r>
      <w:proofErr w:type="spellStart"/>
      <w:r w:rsidRPr="00036655">
        <w:rPr>
          <w:rFonts w:ascii="Garamond" w:hAnsi="Garamond" w:cs="Helvetica"/>
          <w:lang w:val="es-NI" w:eastAsia="es-NI"/>
        </w:rPr>
        <w:t>Nejapa</w:t>
      </w:r>
      <w:proofErr w:type="spellEnd"/>
      <w:r w:rsidRPr="00036655">
        <w:rPr>
          <w:rFonts w:ascii="Garamond" w:hAnsi="Garamond" w:cs="Helvetica"/>
          <w:lang w:val="es-NI" w:eastAsia="es-NI"/>
        </w:rPr>
        <w:t xml:space="preserve"> colabora con los padres de familia cristianos en la formación de discípulos activos de Jesucristo, equipados para impactar a la sociedad a través del desarrollo del discernimiento espiritual, el coraje moral y la excelencia académica.</w:t>
      </w:r>
    </w:p>
    <w:p w:rsidR="001C22E1" w:rsidRPr="00036655" w:rsidRDefault="001C22E1" w:rsidP="001C22E1">
      <w:pPr>
        <w:spacing w:before="300" w:after="300" w:line="312" w:lineRule="atLeast"/>
        <w:outlineLvl w:val="1"/>
        <w:rPr>
          <w:rFonts w:ascii="Garamond" w:hAnsi="Garamond" w:cs="Helvetica"/>
          <w:u w:val="single"/>
          <w:lang w:val="es-NI" w:eastAsia="es-NI"/>
        </w:rPr>
      </w:pPr>
      <w:r w:rsidRPr="00036655">
        <w:rPr>
          <w:rFonts w:ascii="Garamond" w:hAnsi="Garamond" w:cs="Helvetica"/>
          <w:u w:val="single"/>
          <w:lang w:val="es-NI" w:eastAsia="es-NI"/>
        </w:rPr>
        <w:t>Declaración de Identidad</w:t>
      </w:r>
    </w:p>
    <w:p w:rsidR="001C22E1" w:rsidRPr="00036655" w:rsidRDefault="001C22E1" w:rsidP="001C22E1">
      <w:pPr>
        <w:spacing w:before="240" w:after="240"/>
        <w:rPr>
          <w:rFonts w:ascii="Garamond" w:hAnsi="Garamond" w:cs="Helvetica"/>
          <w:lang w:val="es-NI" w:eastAsia="es-NI"/>
        </w:rPr>
      </w:pPr>
      <w:r w:rsidRPr="00036655">
        <w:rPr>
          <w:rFonts w:ascii="Garamond" w:hAnsi="Garamond" w:cs="Helvetica"/>
          <w:lang w:val="es-NI" w:eastAsia="es-NI"/>
        </w:rPr>
        <w:t xml:space="preserve">Los colegios de Nicaragua Christian </w:t>
      </w:r>
      <w:proofErr w:type="spellStart"/>
      <w:r w:rsidRPr="00036655">
        <w:rPr>
          <w:rFonts w:ascii="Garamond" w:hAnsi="Garamond" w:cs="Helvetica"/>
          <w:lang w:val="es-NI" w:eastAsia="es-NI"/>
        </w:rPr>
        <w:t>Academy</w:t>
      </w:r>
      <w:proofErr w:type="spellEnd"/>
      <w:r w:rsidRPr="00036655">
        <w:rPr>
          <w:rFonts w:ascii="Garamond" w:hAnsi="Garamond" w:cs="Helvetica"/>
          <w:lang w:val="es-NI" w:eastAsia="es-NI"/>
        </w:rPr>
        <w:t xml:space="preserve"> (NCA) son instituciones educativas evangélicas, inter-</w:t>
      </w:r>
      <w:proofErr w:type="spellStart"/>
      <w:r w:rsidRPr="00036655">
        <w:rPr>
          <w:rFonts w:ascii="Garamond" w:hAnsi="Garamond" w:cs="Helvetica"/>
          <w:lang w:val="es-NI" w:eastAsia="es-NI"/>
        </w:rPr>
        <w:t>denominacionales</w:t>
      </w:r>
      <w:proofErr w:type="spellEnd"/>
      <w:r w:rsidRPr="00036655">
        <w:rPr>
          <w:rFonts w:ascii="Garamond" w:hAnsi="Garamond" w:cs="Helvetica"/>
          <w:lang w:val="es-NI" w:eastAsia="es-NI"/>
        </w:rPr>
        <w:t xml:space="preserve"> y sin fines de lucro que atienden las modalidades de pre-escolar, primaria y secundaria. Las escuelas establecidas por ANCA cumplen con los requerimientos del gobierno de Nicaragua y cumplen con los criterios establecidos </w:t>
      </w:r>
      <w:r w:rsidR="005544AA" w:rsidRPr="00731DEE">
        <w:rPr>
          <w:rFonts w:ascii="Garamond" w:hAnsi="Garamond" w:cs="Helvetica"/>
          <w:lang w:val="es-NI" w:eastAsia="es-NI"/>
        </w:rPr>
        <w:t>basados</w:t>
      </w:r>
      <w:r w:rsidRPr="00036655">
        <w:rPr>
          <w:rFonts w:ascii="Garamond" w:hAnsi="Garamond" w:cs="Helvetica"/>
          <w:lang w:val="es-NI" w:eastAsia="es-NI"/>
        </w:rPr>
        <w:t xml:space="preserve"> en la filosofía de NCA.</w:t>
      </w:r>
    </w:p>
    <w:p w:rsidR="001C22E1" w:rsidRPr="00036655" w:rsidRDefault="001C22E1" w:rsidP="001C22E1">
      <w:pPr>
        <w:spacing w:before="240" w:after="240"/>
        <w:rPr>
          <w:rFonts w:ascii="Garamond" w:hAnsi="Garamond" w:cs="Helvetica"/>
          <w:lang w:val="es-NI" w:eastAsia="es-NI"/>
        </w:rPr>
      </w:pPr>
      <w:r w:rsidRPr="00036655">
        <w:rPr>
          <w:rFonts w:ascii="Garamond" w:hAnsi="Garamond" w:cs="Helvetica"/>
          <w:lang w:val="es-NI" w:eastAsia="es-NI"/>
        </w:rPr>
        <w:t xml:space="preserve">El ministerio principal e intencional de NCA </w:t>
      </w:r>
      <w:proofErr w:type="spellStart"/>
      <w:r w:rsidRPr="00036655">
        <w:rPr>
          <w:rFonts w:ascii="Garamond" w:hAnsi="Garamond" w:cs="Helvetica"/>
          <w:lang w:val="es-NI" w:eastAsia="es-NI"/>
        </w:rPr>
        <w:t>Nejapa</w:t>
      </w:r>
      <w:proofErr w:type="spellEnd"/>
      <w:r w:rsidRPr="00036655">
        <w:rPr>
          <w:rFonts w:ascii="Garamond" w:hAnsi="Garamond" w:cs="Helvetica"/>
          <w:lang w:val="es-NI" w:eastAsia="es-NI"/>
        </w:rPr>
        <w:t xml:space="preserve"> es proveer una educación cristiana integral de alta calidad para los niños de las familias nicaragüenses cristianos evangélicas. Buscamos equipar a los nicaragüenses para futuras posiciones de liderazgo para impactar su país y las naciones para Cristo. El programa de estudio (o currículo) sigue el calendario escolar nicaragüense en español, aprobado por el MINED, con el propósito de preparar a los estudiantes para las universidades latinoamericanas.</w:t>
      </w:r>
    </w:p>
    <w:p w:rsidR="005544AA" w:rsidRPr="00731DEE" w:rsidRDefault="001C22E1" w:rsidP="001C22E1">
      <w:pPr>
        <w:spacing w:before="240" w:after="240"/>
        <w:rPr>
          <w:rFonts w:ascii="Garamond" w:hAnsi="Garamond" w:cs="Helvetica"/>
          <w:lang w:val="es-NI" w:eastAsia="es-NI"/>
        </w:rPr>
      </w:pPr>
      <w:r w:rsidRPr="00036655">
        <w:rPr>
          <w:rFonts w:ascii="Garamond" w:hAnsi="Garamond" w:cs="Helvetica"/>
          <w:lang w:val="es-NI" w:eastAsia="es-NI"/>
        </w:rPr>
        <w:t>Además, NCA busca formas de colaborar con el movimiento de Escuelas Cristianas en Nicaragua participando activamente en asociaciones de escuelas cristianas y fortaleciendo programas de capacitación de maestros, entre otras oportunidades de servicios educativos. Influenciamos y trabajamos junto a los centros educativos cristianos y redes de educadores para impactar las familias, la sociedad nicaragüense, y las naciones para Cristo.</w:t>
      </w:r>
    </w:p>
    <w:p w:rsidR="005544AA" w:rsidRPr="00036655" w:rsidRDefault="005544AA" w:rsidP="001C22E1">
      <w:pPr>
        <w:spacing w:before="240" w:after="240"/>
        <w:rPr>
          <w:rFonts w:ascii="Garamond" w:hAnsi="Garamond" w:cs="Helvetica"/>
          <w:lang w:val="es-NI" w:eastAsia="es-NI"/>
        </w:rPr>
      </w:pPr>
    </w:p>
    <w:p w:rsidR="001C22E1" w:rsidRPr="00036655" w:rsidRDefault="001C22E1" w:rsidP="001C22E1">
      <w:pPr>
        <w:spacing w:before="300" w:after="300" w:line="312" w:lineRule="atLeast"/>
        <w:outlineLvl w:val="1"/>
        <w:rPr>
          <w:rFonts w:ascii="Garamond" w:hAnsi="Garamond" w:cs="Helvetica"/>
          <w:u w:val="single"/>
          <w:lang w:val="es-NI" w:eastAsia="es-NI"/>
        </w:rPr>
      </w:pPr>
      <w:r w:rsidRPr="00036655">
        <w:rPr>
          <w:rFonts w:ascii="Garamond" w:hAnsi="Garamond" w:cs="Helvetica"/>
          <w:u w:val="single"/>
          <w:lang w:val="es-NI" w:eastAsia="es-NI"/>
        </w:rPr>
        <w:t>Valores y Discipulado Cristiano</w:t>
      </w:r>
    </w:p>
    <w:p w:rsidR="001C22E1" w:rsidRPr="00036655" w:rsidRDefault="001C22E1" w:rsidP="001C22E1">
      <w:pPr>
        <w:spacing w:before="240" w:after="240"/>
        <w:rPr>
          <w:rFonts w:ascii="Garamond" w:hAnsi="Garamond" w:cs="Helvetica"/>
          <w:lang w:val="es-NI" w:eastAsia="es-NI"/>
        </w:rPr>
      </w:pPr>
      <w:r w:rsidRPr="00036655">
        <w:rPr>
          <w:rFonts w:ascii="Garamond" w:hAnsi="Garamond" w:cs="Helvetica"/>
          <w:lang w:val="es-NI" w:eastAsia="es-NI"/>
        </w:rPr>
        <w:t xml:space="preserve">Nicaragua Christian </w:t>
      </w:r>
      <w:proofErr w:type="spellStart"/>
      <w:r w:rsidRPr="00036655">
        <w:rPr>
          <w:rFonts w:ascii="Garamond" w:hAnsi="Garamond" w:cs="Helvetica"/>
          <w:lang w:val="es-NI" w:eastAsia="es-NI"/>
        </w:rPr>
        <w:t>Academy</w:t>
      </w:r>
      <w:proofErr w:type="spellEnd"/>
      <w:r w:rsidRPr="00036655">
        <w:rPr>
          <w:rFonts w:ascii="Garamond" w:hAnsi="Garamond" w:cs="Helvetica"/>
          <w:lang w:val="es-NI" w:eastAsia="es-NI"/>
        </w:rPr>
        <w:t xml:space="preserve"> está comprometida con el avance de la educación cristiana, bajo la dirección del Espíritu Santo, que fomenta la formación de los seguidores de Cristo que, motivados por sincero amor a Dios, viven como agentes globales de cambio.</w:t>
      </w:r>
    </w:p>
    <w:p w:rsidR="001C22E1" w:rsidRPr="00036655" w:rsidRDefault="001C22E1" w:rsidP="001C22E1">
      <w:pPr>
        <w:numPr>
          <w:ilvl w:val="0"/>
          <w:numId w:val="7"/>
        </w:numPr>
        <w:ind w:left="0"/>
        <w:rPr>
          <w:rFonts w:ascii="Garamond" w:hAnsi="Garamond" w:cs="Helvetica"/>
          <w:lang w:val="es-NI" w:eastAsia="es-NI"/>
        </w:rPr>
      </w:pPr>
      <w:r w:rsidRPr="00731DEE">
        <w:rPr>
          <w:rFonts w:ascii="Garamond" w:hAnsi="Garamond" w:cs="Helvetica"/>
          <w:b/>
          <w:bCs/>
          <w:lang w:val="es-NI" w:eastAsia="es-NI"/>
        </w:rPr>
        <w:t>Personas de virtud:</w:t>
      </w:r>
      <w:r w:rsidRPr="00036655">
        <w:rPr>
          <w:rFonts w:ascii="Garamond" w:hAnsi="Garamond" w:cs="Helvetica"/>
          <w:lang w:val="es-NI" w:eastAsia="es-NI"/>
        </w:rPr>
        <w:t xml:space="preserve"> excelencia, integridad, humildad, amantes de Dios y de su Palabra</w:t>
      </w:r>
    </w:p>
    <w:p w:rsidR="001C22E1" w:rsidRPr="00036655" w:rsidRDefault="001C22E1" w:rsidP="001C22E1">
      <w:pPr>
        <w:numPr>
          <w:ilvl w:val="0"/>
          <w:numId w:val="7"/>
        </w:numPr>
        <w:ind w:left="0"/>
        <w:rPr>
          <w:rFonts w:ascii="Garamond" w:hAnsi="Garamond" w:cs="Helvetica"/>
          <w:lang w:val="es-NI" w:eastAsia="es-NI"/>
        </w:rPr>
      </w:pPr>
      <w:r w:rsidRPr="00731DEE">
        <w:rPr>
          <w:rFonts w:ascii="Garamond" w:hAnsi="Garamond" w:cs="Helvetica"/>
          <w:b/>
          <w:bCs/>
          <w:lang w:val="es-NI" w:eastAsia="es-NI"/>
        </w:rPr>
        <w:t>Centrado en Cristo:</w:t>
      </w:r>
      <w:r w:rsidRPr="00036655">
        <w:rPr>
          <w:rFonts w:ascii="Garamond" w:hAnsi="Garamond" w:cs="Helvetica"/>
          <w:lang w:val="es-NI" w:eastAsia="es-NI"/>
        </w:rPr>
        <w:t xml:space="preserve"> liderazgo de servicio, mayordomos de la creación, lleno de gracia y de perdón</w:t>
      </w:r>
    </w:p>
    <w:p w:rsidR="001C22E1" w:rsidRPr="00036655" w:rsidRDefault="001C22E1" w:rsidP="001C22E1">
      <w:pPr>
        <w:numPr>
          <w:ilvl w:val="0"/>
          <w:numId w:val="7"/>
        </w:numPr>
        <w:ind w:left="0"/>
        <w:rPr>
          <w:rFonts w:ascii="Garamond" w:hAnsi="Garamond" w:cs="Helvetica"/>
          <w:lang w:val="es-NI" w:eastAsia="es-NI"/>
        </w:rPr>
      </w:pPr>
      <w:r w:rsidRPr="00731DEE">
        <w:rPr>
          <w:rFonts w:ascii="Garamond" w:hAnsi="Garamond" w:cs="Helvetica"/>
          <w:b/>
          <w:bCs/>
          <w:lang w:val="es-NI" w:eastAsia="es-NI"/>
        </w:rPr>
        <w:t>Aprendices para toda la vida:</w:t>
      </w:r>
      <w:r w:rsidRPr="00036655">
        <w:rPr>
          <w:rFonts w:ascii="Garamond" w:hAnsi="Garamond" w:cs="Helvetica"/>
          <w:lang w:val="es-NI" w:eastAsia="es-NI"/>
        </w:rPr>
        <w:t xml:space="preserve"> el amor por el aprendizaje, auto-motivados y ávido de conocimiento</w:t>
      </w:r>
    </w:p>
    <w:p w:rsidR="001C22E1" w:rsidRPr="00036655" w:rsidRDefault="001C22E1" w:rsidP="001C22E1">
      <w:pPr>
        <w:numPr>
          <w:ilvl w:val="0"/>
          <w:numId w:val="7"/>
        </w:numPr>
        <w:ind w:left="0"/>
        <w:rPr>
          <w:rFonts w:ascii="Garamond" w:hAnsi="Garamond" w:cs="Helvetica"/>
          <w:lang w:val="es-NI" w:eastAsia="es-NI"/>
        </w:rPr>
      </w:pPr>
      <w:r w:rsidRPr="00731DEE">
        <w:rPr>
          <w:rFonts w:ascii="Garamond" w:hAnsi="Garamond" w:cs="Helvetica"/>
          <w:b/>
          <w:bCs/>
          <w:lang w:val="es-NI" w:eastAsia="es-NI"/>
        </w:rPr>
        <w:t>Agentes de transformación:</w:t>
      </w:r>
      <w:r w:rsidRPr="00036655">
        <w:rPr>
          <w:rFonts w:ascii="Garamond" w:hAnsi="Garamond" w:cs="Helvetica"/>
          <w:lang w:val="es-NI" w:eastAsia="es-NI"/>
        </w:rPr>
        <w:t xml:space="preserve"> creativos e innovadores, restauradores, misioneros, discípulos y hacedores de discípulos</w:t>
      </w:r>
    </w:p>
    <w:p w:rsidR="001C22E1" w:rsidRPr="00731DEE" w:rsidRDefault="001C22E1" w:rsidP="00856F6F">
      <w:pPr>
        <w:tabs>
          <w:tab w:val="left" w:pos="3495"/>
        </w:tabs>
        <w:rPr>
          <w:rFonts w:ascii="Garamond" w:hAnsi="Garamond" w:cs="Arial"/>
          <w:sz w:val="22"/>
          <w:szCs w:val="22"/>
          <w:lang w:val="es-NI"/>
        </w:rPr>
      </w:pPr>
    </w:p>
    <w:p w:rsidR="005544AA" w:rsidRPr="00731DEE" w:rsidRDefault="00731DEE" w:rsidP="00856F6F">
      <w:pPr>
        <w:tabs>
          <w:tab w:val="left" w:pos="3495"/>
        </w:tabs>
        <w:rPr>
          <w:rFonts w:ascii="Garamond" w:hAnsi="Garamond" w:cs="Arial"/>
          <w:b/>
          <w:sz w:val="28"/>
          <w:szCs w:val="22"/>
          <w:lang w:val="es-NI"/>
        </w:rPr>
      </w:pPr>
      <w:r w:rsidRPr="00731DEE">
        <w:rPr>
          <w:rFonts w:ascii="Garamond" w:hAnsi="Garamond" w:cs="Arial"/>
          <w:b/>
          <w:sz w:val="28"/>
          <w:szCs w:val="22"/>
          <w:lang w:val="es-NI"/>
        </w:rPr>
        <w:t>ESTADÍSTICAS DE LA POBLACIÓN DE NCA NEJAPA</w:t>
      </w:r>
    </w:p>
    <w:p w:rsidR="00731DEE" w:rsidRDefault="00731DEE" w:rsidP="00731DEE">
      <w:pPr>
        <w:pStyle w:val="z-Principiodelformulario"/>
      </w:pPr>
      <w: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9600"/>
      </w:tblGrid>
      <w:tr w:rsidR="00731DEE" w:rsidRPr="00731DEE">
        <w:tc>
          <w:tcPr>
            <w:tcW w:w="0" w:type="auto"/>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p w:rsidR="00731DEE" w:rsidRPr="00731DEE" w:rsidRDefault="00731DEE" w:rsidP="00731DEE">
            <w:pPr>
              <w:shd w:val="clear" w:color="auto" w:fill="FFFFFF" w:themeFill="background1"/>
              <w:spacing w:line="264" w:lineRule="auto"/>
              <w:divId w:val="1804495763"/>
              <w:rPr>
                <w:rFonts w:ascii="Garamond" w:hAnsi="Garamond"/>
                <w:lang w:val="es-NI"/>
              </w:rPr>
            </w:pPr>
            <w:bookmarkStart w:id="1" w:name="A_Fam"/>
            <w:r w:rsidRPr="00731DEE">
              <w:rPr>
                <w:rFonts w:ascii="Garamond" w:hAnsi="Garamond"/>
                <w:lang w:val="es-NI"/>
              </w:rPr>
              <w:t xml:space="preserve">Actualmente hay 309 familias matriculadas, 7 de ellas siendo familias misioneras. </w:t>
            </w:r>
          </w:p>
        </w:tc>
      </w:tr>
    </w:tbl>
    <w:bookmarkEnd w:id="1"/>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9007"/>
        <w:gridCol w:w="413"/>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bookmarkStart w:id="2" w:name="A_Nat" w:colFirst="0" w:colLast="0"/>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in;height:18.35pt" o:ole="">
                  <v:imagedata r:id="rId11" o:title=""/>
                </v:shape>
                <w:control r:id="rId12" w:name="HTMLHidden35" w:shapeid="_x0000_i1177"/>
              </w:object>
            </w:r>
            <w:r w:rsidRPr="00731DEE">
              <w:rPr>
                <w:rFonts w:ascii="Garamond" w:hAnsi="Garamond"/>
              </w:rPr>
              <w:object w:dxaOrig="1440" w:dyaOrig="1440">
                <v:shape id="_x0000_i1176" type="#_x0000_t75" style="width:1in;height:18.35pt" o:ole="">
                  <v:imagedata r:id="rId11" o:title=""/>
                </v:shape>
                <w:control r:id="rId13" w:name="HTMLHidden34" w:shapeid="_x0000_i1176"/>
              </w:object>
            </w:r>
            <w:r w:rsidRPr="00731DEE">
              <w:rPr>
                <w:rFonts w:ascii="Garamond" w:hAnsi="Garamond"/>
              </w:rPr>
              <w:object w:dxaOrig="1440" w:dyaOrig="1440">
                <v:shape id="_x0000_i1175" type="#_x0000_t75" style="width:1in;height:18.35pt" o:ole="">
                  <v:imagedata r:id="rId11" o:title=""/>
                </v:shape>
                <w:control r:id="rId14" w:name="HTMLHidden33" w:shapeid="_x0000_i1175"/>
              </w:object>
            </w:r>
            <w:r w:rsidRPr="00731DEE">
              <w:rPr>
                <w:rFonts w:ascii="Garamond" w:hAnsi="Garamond"/>
              </w:rPr>
              <w:object w:dxaOrig="1440" w:dyaOrig="1440">
                <v:shape id="_x0000_i1174" type="#_x0000_t75" style="width:1in;height:18.35pt" o:ole="">
                  <v:imagedata r:id="rId11" o:title=""/>
                </v:shape>
                <w:control r:id="rId15" w:name="HTMLHidden32" w:shapeid="_x0000_i1174"/>
              </w:object>
            </w:r>
            <w:r w:rsidRPr="00731DEE">
              <w:rPr>
                <w:rFonts w:ascii="Garamond" w:hAnsi="Garamond"/>
              </w:rPr>
              <w:object w:dxaOrig="1440" w:dyaOrig="1440">
                <v:shape id="_x0000_i1173" type="#_x0000_t75" style="width:1in;height:18.35pt" o:ole="">
                  <v:imagedata r:id="rId11" o:title=""/>
                </v:shape>
                <w:control r:id="rId16" w:name="HTMLHidden31" w:shapeid="_x0000_i1173"/>
              </w:object>
            </w:r>
            <w:proofErr w:type="spellStart"/>
            <w:r w:rsidRPr="00731DEE">
              <w:rPr>
                <w:rFonts w:ascii="Garamond" w:hAnsi="Garamond"/>
                <w:b/>
                <w:bCs/>
              </w:rPr>
              <w:t>Na</w:t>
            </w:r>
            <w:r>
              <w:rPr>
                <w:rFonts w:ascii="Garamond" w:hAnsi="Garamond"/>
                <w:b/>
                <w:bCs/>
              </w:rPr>
              <w:t>cionalidad</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4452"/>
              <w:gridCol w:w="824"/>
              <w:gridCol w:w="1150"/>
              <w:gridCol w:w="1150"/>
              <w:gridCol w:w="1598"/>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t>Country</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17" w:history="1">
                    <w:r w:rsidRPr="00731DEE">
                      <w:rPr>
                        <w:rStyle w:val="Hipervnculo"/>
                        <w:rFonts w:ascii="Garamond" w:hAnsi="Garamond"/>
                        <w:color w:val="auto"/>
                      </w:rPr>
                      <w:t>Nicaragua</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43</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217</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152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412</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18" w:history="1">
                    <w:proofErr w:type="spellStart"/>
                    <w:r w:rsidRPr="00731DEE">
                      <w:rPr>
                        <w:rStyle w:val="Hipervnculo"/>
                        <w:rFonts w:ascii="Garamond" w:hAnsi="Garamond"/>
                        <w:color w:val="auto"/>
                      </w:rPr>
                      <w:t>Estados</w:t>
                    </w:r>
                    <w:proofErr w:type="spellEnd"/>
                    <w:r w:rsidRPr="00731DEE">
                      <w:rPr>
                        <w:rStyle w:val="Hipervnculo"/>
                        <w:rFonts w:ascii="Garamond" w:hAnsi="Garamond"/>
                        <w:color w:val="auto"/>
                      </w:rPr>
                      <w:t xml:space="preserve"> </w:t>
                    </w:r>
                    <w:proofErr w:type="spellStart"/>
                    <w:r w:rsidRPr="00731DEE">
                      <w:rPr>
                        <w:rStyle w:val="Hipervnculo"/>
                        <w:rFonts w:ascii="Garamond" w:hAnsi="Garamond"/>
                        <w:color w:val="auto"/>
                      </w:rPr>
                      <w:t>Unidos</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14</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17</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19" w:history="1">
                    <w:r w:rsidRPr="00731DEE">
                      <w:rPr>
                        <w:rStyle w:val="Hipervnculo"/>
                        <w:rFonts w:ascii="Garamond" w:hAnsi="Garamond"/>
                        <w:color w:val="auto"/>
                      </w:rPr>
                      <w:t>El Salvador</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5</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20" w:history="1">
                    <w:r w:rsidRPr="00731DEE">
                      <w:rPr>
                        <w:rStyle w:val="Hipervnculo"/>
                        <w:rFonts w:ascii="Garamond" w:hAnsi="Garamond"/>
                        <w:color w:val="auto"/>
                      </w:rPr>
                      <w:t>Costa Rica</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21" w:history="1">
                    <w:proofErr w:type="spellStart"/>
                    <w:r w:rsidRPr="00731DEE">
                      <w:rPr>
                        <w:rStyle w:val="Hipervnculo"/>
                        <w:rFonts w:ascii="Garamond" w:hAnsi="Garamond"/>
                        <w:color w:val="auto"/>
                      </w:rPr>
                      <w:t>Colómbia</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22" w:history="1">
                    <w:r w:rsidRPr="00731DEE">
                      <w:rPr>
                        <w:rStyle w:val="Hipervnculo"/>
                        <w:rFonts w:ascii="Garamond" w:hAnsi="Garamond"/>
                        <w:color w:val="auto"/>
                      </w:rPr>
                      <w:t>México</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46</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235</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157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438</w:t>
                  </w:r>
                </w:p>
              </w:tc>
            </w:tr>
          </w:tbl>
          <w:p w:rsidR="00731DEE" w:rsidRPr="00731DEE" w:rsidRDefault="00731DEE" w:rsidP="00731DEE">
            <w:pPr>
              <w:shd w:val="clear" w:color="auto" w:fill="FFFFFF" w:themeFill="background1"/>
              <w:spacing w:line="264" w:lineRule="auto"/>
              <w:rPr>
                <w:rFonts w:ascii="Garamond" w:hAnsi="Garamond"/>
              </w:rPr>
            </w:pPr>
          </w:p>
        </w:tc>
      </w:tr>
    </w:tbl>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9183"/>
        <w:gridCol w:w="237"/>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object w:dxaOrig="1440" w:dyaOrig="1440">
                <v:shape id="_x0000_i1172" type="#_x0000_t75" style="width:1in;height:18.35pt" o:ole="">
                  <v:imagedata r:id="rId11" o:title=""/>
                </v:shape>
                <w:control r:id="rId23" w:name="HTMLHidden30" w:shapeid="_x0000_i1172"/>
              </w:object>
            </w:r>
            <w:r w:rsidRPr="00731DEE">
              <w:rPr>
                <w:rFonts w:ascii="Garamond" w:hAnsi="Garamond"/>
              </w:rPr>
              <w:object w:dxaOrig="1440" w:dyaOrig="1440">
                <v:shape id="_x0000_i1171" type="#_x0000_t75" style="width:1in;height:18.35pt" o:ole="">
                  <v:imagedata r:id="rId11" o:title=""/>
                </v:shape>
                <w:control r:id="rId24" w:name="HTMLHidden29" w:shapeid="_x0000_i1171"/>
              </w:object>
            </w:r>
            <w:r w:rsidRPr="00731DEE">
              <w:rPr>
                <w:rFonts w:ascii="Garamond" w:hAnsi="Garamond"/>
              </w:rPr>
              <w:object w:dxaOrig="1440" w:dyaOrig="1440">
                <v:shape id="_x0000_i1170" type="#_x0000_t75" style="width:1in;height:18.35pt" o:ole="">
                  <v:imagedata r:id="rId11" o:title=""/>
                </v:shape>
                <w:control r:id="rId25" w:name="HTMLHidden28" w:shapeid="_x0000_i1170"/>
              </w:object>
            </w:r>
            <w:r w:rsidRPr="00731DEE">
              <w:rPr>
                <w:rFonts w:ascii="Garamond" w:hAnsi="Garamond"/>
              </w:rPr>
              <w:object w:dxaOrig="1440" w:dyaOrig="1440">
                <v:shape id="_x0000_i1169" type="#_x0000_t75" style="width:1in;height:18.35pt" o:ole="">
                  <v:imagedata r:id="rId11" o:title=""/>
                </v:shape>
                <w:control r:id="rId26" w:name="HTMLHidden27" w:shapeid="_x0000_i1169"/>
              </w:object>
            </w:r>
            <w:r w:rsidRPr="00731DEE">
              <w:rPr>
                <w:rFonts w:ascii="Garamond" w:hAnsi="Garamond"/>
              </w:rPr>
              <w:object w:dxaOrig="1440" w:dyaOrig="1440">
                <v:shape id="_x0000_i1168" type="#_x0000_t75" style="width:1in;height:18.35pt" o:ole="">
                  <v:imagedata r:id="rId11" o:title=""/>
                </v:shape>
                <w:control r:id="rId27" w:name="HTMLHidden26" w:shapeid="_x0000_i1168"/>
              </w:object>
            </w:r>
            <w:r w:rsidRPr="00731DEE">
              <w:rPr>
                <w:rFonts w:ascii="Garamond" w:hAnsi="Garamond"/>
                <w:noProof/>
                <w:lang w:val="es-NI" w:eastAsia="es-NI"/>
              </w:rPr>
              <w:drawing>
                <wp:inline distT="0" distB="0" distL="0" distR="0" wp14:anchorId="59A88695" wp14:editId="313FF9B7">
                  <wp:extent cx="146685" cy="112395"/>
                  <wp:effectExtent l="0" t="0" r="5715" b="1905"/>
                  <wp:docPr id="29" name="Imagen 29" descr="http://db.nca.edu.ni/img/menu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b.nca.edu.ni/img/menu_lis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12395"/>
                          </a:xfrm>
                          <a:prstGeom prst="rect">
                            <a:avLst/>
                          </a:prstGeom>
                          <a:noFill/>
                          <a:ln>
                            <a:noFill/>
                          </a:ln>
                        </pic:spPr>
                      </pic:pic>
                    </a:graphicData>
                  </a:graphic>
                </wp:inline>
              </w:drawing>
            </w:r>
            <w:proofErr w:type="spellStart"/>
            <w:r>
              <w:rPr>
                <w:rFonts w:ascii="Garamond" w:hAnsi="Garamond"/>
                <w:b/>
                <w:bCs/>
              </w:rPr>
              <w:t>Segunda</w:t>
            </w:r>
            <w:proofErr w:type="spellEnd"/>
            <w:r>
              <w:rPr>
                <w:rFonts w:ascii="Garamond" w:hAnsi="Garamond"/>
                <w:b/>
                <w:bCs/>
              </w:rPr>
              <w:t xml:space="preserve"> </w:t>
            </w:r>
            <w:proofErr w:type="spellStart"/>
            <w:r>
              <w:rPr>
                <w:rFonts w:ascii="Garamond" w:hAnsi="Garamond"/>
                <w:b/>
                <w:bCs/>
              </w:rPr>
              <w:t>nacionalidad</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5232"/>
              <w:gridCol w:w="808"/>
              <w:gridCol w:w="662"/>
              <w:gridCol w:w="594"/>
              <w:gridCol w:w="1878"/>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t>Country</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29" w:history="1">
                    <w:proofErr w:type="spellStart"/>
                    <w:r w:rsidRPr="00731DEE">
                      <w:rPr>
                        <w:rStyle w:val="Hipervnculo"/>
                        <w:rFonts w:ascii="Garamond" w:hAnsi="Garamond"/>
                        <w:color w:val="auto"/>
                      </w:rPr>
                      <w:t>Estados</w:t>
                    </w:r>
                    <w:proofErr w:type="spellEnd"/>
                    <w:r w:rsidRPr="00731DEE">
                      <w:rPr>
                        <w:rStyle w:val="Hipervnculo"/>
                        <w:rFonts w:ascii="Garamond" w:hAnsi="Garamond"/>
                        <w:color w:val="auto"/>
                      </w:rPr>
                      <w:t xml:space="preserve"> </w:t>
                    </w:r>
                    <w:proofErr w:type="spellStart"/>
                    <w:r w:rsidRPr="00731DEE">
                      <w:rPr>
                        <w:rStyle w:val="Hipervnculo"/>
                        <w:rFonts w:ascii="Garamond" w:hAnsi="Garamond"/>
                        <w:color w:val="auto"/>
                      </w:rPr>
                      <w:t>Unidos</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3</w:t>
                  </w:r>
                </w:p>
              </w:tc>
            </w:tr>
            <w:bookmarkEnd w:id="2"/>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fldChar w:fldCharType="begin"/>
                  </w:r>
                  <w:r w:rsidRPr="00731DEE">
                    <w:rPr>
                      <w:rFonts w:ascii="Garamond" w:hAnsi="Garamond"/>
                    </w:rPr>
                    <w:instrText xml:space="preserve"> HYPERLINK "http://db.nca.edu.ni/admin/student.php?view=list&amp;fnat2=NL" </w:instrText>
                  </w:r>
                  <w:r w:rsidRPr="00731DEE">
                    <w:rPr>
                      <w:rFonts w:ascii="Garamond" w:hAnsi="Garamond"/>
                    </w:rPr>
                    <w:fldChar w:fldCharType="separate"/>
                  </w:r>
                  <w:proofErr w:type="spellStart"/>
                  <w:r w:rsidRPr="00731DEE">
                    <w:rPr>
                      <w:rStyle w:val="Hipervnculo"/>
                      <w:rFonts w:ascii="Garamond" w:hAnsi="Garamond"/>
                      <w:color w:val="auto"/>
                    </w:rPr>
                    <w:t>Holanda</w:t>
                  </w:r>
                  <w:proofErr w:type="spellEnd"/>
                  <w:r w:rsidRPr="00731DEE">
                    <w:rPr>
                      <w:rFonts w:ascii="Garamond" w:hAnsi="Garamond"/>
                    </w:rPr>
                    <w:fldChar w:fldCharType="end"/>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30" w:history="1">
                    <w:r w:rsidRPr="00731DEE">
                      <w:rPr>
                        <w:rStyle w:val="Hipervnculo"/>
                        <w:rFonts w:ascii="Garamond" w:hAnsi="Garamond"/>
                        <w:color w:val="auto"/>
                      </w:rPr>
                      <w:t>Nicaragua</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0</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3</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7</w:t>
                  </w:r>
                </w:p>
              </w:tc>
            </w:tr>
          </w:tbl>
          <w:p w:rsidR="00731DEE" w:rsidRPr="00731DEE" w:rsidRDefault="00731DEE" w:rsidP="00731DEE">
            <w:pPr>
              <w:shd w:val="clear" w:color="auto" w:fill="FFFFFF" w:themeFill="background1"/>
              <w:spacing w:line="264" w:lineRule="auto"/>
              <w:rPr>
                <w:rFonts w:ascii="Garamond" w:hAnsi="Garamond"/>
              </w:rPr>
            </w:pPr>
          </w:p>
        </w:tc>
      </w:tr>
    </w:tbl>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8858"/>
        <w:gridCol w:w="562"/>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bookmarkStart w:id="3" w:name="A_Gende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object w:dxaOrig="1440" w:dyaOrig="1440">
                <v:shape id="_x0000_i1407" type="#_x0000_t75" style="width:1in;height:18.35pt" o:ole="">
                  <v:imagedata r:id="rId11" o:title=""/>
                </v:shape>
                <w:control r:id="rId31" w:name="HTMLHidden25" w:shapeid="_x0000_i1407"/>
              </w:object>
            </w:r>
            <w:r w:rsidRPr="00731DEE">
              <w:rPr>
                <w:rFonts w:ascii="Garamond" w:hAnsi="Garamond"/>
              </w:rPr>
              <w:object w:dxaOrig="1440" w:dyaOrig="1440">
                <v:shape id="_x0000_i1406" type="#_x0000_t75" style="width:1in;height:18.35pt" o:ole="">
                  <v:imagedata r:id="rId11" o:title=""/>
                </v:shape>
                <w:control r:id="rId32" w:name="HTMLHidden24" w:shapeid="_x0000_i1406"/>
              </w:object>
            </w:r>
            <w:r w:rsidRPr="00731DEE">
              <w:rPr>
                <w:rFonts w:ascii="Garamond" w:hAnsi="Garamond"/>
              </w:rPr>
              <w:object w:dxaOrig="1440" w:dyaOrig="1440">
                <v:shape id="_x0000_i1405" type="#_x0000_t75" style="width:1in;height:18.35pt" o:ole="">
                  <v:imagedata r:id="rId11" o:title=""/>
                </v:shape>
                <w:control r:id="rId33" w:name="HTMLHidden23" w:shapeid="_x0000_i1405"/>
              </w:object>
            </w:r>
            <w:r w:rsidRPr="00731DEE">
              <w:rPr>
                <w:rFonts w:ascii="Garamond" w:hAnsi="Garamond"/>
              </w:rPr>
              <w:object w:dxaOrig="1440" w:dyaOrig="1440">
                <v:shape id="_x0000_i1404" type="#_x0000_t75" style="width:1in;height:18.35pt" o:ole="">
                  <v:imagedata r:id="rId11" o:title=""/>
                </v:shape>
                <w:control r:id="rId34" w:name="HTMLHidden22" w:shapeid="_x0000_i1404"/>
              </w:object>
            </w:r>
            <w:r w:rsidRPr="00731DEE">
              <w:rPr>
                <w:rFonts w:ascii="Garamond" w:hAnsi="Garamond"/>
              </w:rPr>
              <w:object w:dxaOrig="1440" w:dyaOrig="1440">
                <v:shape id="_x0000_i1403" type="#_x0000_t75" style="width:1in;height:18.35pt" o:ole="">
                  <v:imagedata r:id="rId11" o:title=""/>
                </v:shape>
                <w:control r:id="rId35" w:name="HTMLHidden21" w:shapeid="_x0000_i1403"/>
              </w:object>
            </w:r>
            <w:r w:rsidRPr="00731DEE">
              <w:rPr>
                <w:rFonts w:ascii="Garamond" w:hAnsi="Garamond"/>
                <w:noProof/>
                <w:lang w:val="es-NI" w:eastAsia="es-NI"/>
              </w:rPr>
              <w:drawing>
                <wp:inline distT="0" distB="0" distL="0" distR="0" wp14:anchorId="7E5BB76B" wp14:editId="1F989130">
                  <wp:extent cx="146685" cy="112395"/>
                  <wp:effectExtent l="0" t="0" r="5715" b="1905"/>
                  <wp:docPr id="26" name="Imagen 26" descr="http://db.nca.edu.ni/img/menu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b.nca.edu.ni/img/menu_lis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12395"/>
                          </a:xfrm>
                          <a:prstGeom prst="rect">
                            <a:avLst/>
                          </a:prstGeom>
                          <a:noFill/>
                          <a:ln>
                            <a:noFill/>
                          </a:ln>
                        </pic:spPr>
                      </pic:pic>
                    </a:graphicData>
                  </a:graphic>
                </wp:inline>
              </w:drawing>
            </w:r>
            <w:proofErr w:type="spellStart"/>
            <w:r w:rsidRPr="00731DEE">
              <w:rPr>
                <w:rFonts w:ascii="Garamond" w:hAnsi="Garamond"/>
                <w:b/>
                <w:bCs/>
              </w:rPr>
              <w:t>Género</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rsidTr="00731DEE">
        <w:trPr>
          <w:trHeight w:val="1944"/>
        </w:trPr>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3545"/>
              <w:gridCol w:w="992"/>
              <w:gridCol w:w="1386"/>
              <w:gridCol w:w="1326"/>
              <w:gridCol w:w="1925"/>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roofErr w:type="spellStart"/>
                  <w:r w:rsidRPr="00731DEE">
                    <w:rPr>
                      <w:rFonts w:ascii="Garamond" w:hAnsi="Garamond"/>
                    </w:rPr>
                    <w:t>Género</w:t>
                  </w:r>
                  <w:proofErr w:type="spellEnd"/>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roofErr w:type="spellStart"/>
                  <w:r w:rsidRPr="00731DEE">
                    <w:rPr>
                      <w:rFonts w:ascii="Garamond" w:hAnsi="Garamond"/>
                    </w:rPr>
                    <w:t>Femenino</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26</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111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91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228</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roofErr w:type="spellStart"/>
                  <w:r w:rsidRPr="00731DEE">
                    <w:rPr>
                      <w:rFonts w:ascii="Garamond" w:hAnsi="Garamond"/>
                    </w:rPr>
                    <w:t>Masculino</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19</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126</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65</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210</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45</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237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156</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b/>
                      <w:bCs/>
                    </w:rPr>
                  </w:pPr>
                  <w:r w:rsidRPr="00731DEE">
                    <w:rPr>
                      <w:rFonts w:ascii="Garamond" w:hAnsi="Garamond"/>
                      <w:b/>
                      <w:bCs/>
                    </w:rPr>
                    <w:t>438</w:t>
                  </w:r>
                </w:p>
              </w:tc>
            </w:tr>
          </w:tbl>
          <w:p w:rsidR="00731DEE" w:rsidRDefault="00731DEE" w:rsidP="00731DEE">
            <w:pPr>
              <w:shd w:val="clear" w:color="auto" w:fill="FFFFFF" w:themeFill="background1"/>
              <w:spacing w:line="264" w:lineRule="auto"/>
              <w:rPr>
                <w:rFonts w:ascii="Garamond" w:hAnsi="Garamond"/>
              </w:rPr>
            </w:pPr>
          </w:p>
          <w:p w:rsidR="00731DEE" w:rsidRPr="00731DEE" w:rsidRDefault="00731DEE" w:rsidP="00731DEE">
            <w:pPr>
              <w:shd w:val="clear" w:color="auto" w:fill="FFFFFF" w:themeFill="background1"/>
              <w:spacing w:line="264" w:lineRule="auto"/>
              <w:rPr>
                <w:rFonts w:ascii="Garamond" w:hAnsi="Garamond"/>
              </w:rPr>
            </w:pPr>
          </w:p>
        </w:tc>
      </w:tr>
    </w:tbl>
    <w:bookmarkEnd w:id="3"/>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8711"/>
        <w:gridCol w:w="709"/>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bookmarkStart w:id="4" w:name="A_Rac"/>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object w:dxaOrig="1440" w:dyaOrig="1440">
                <v:shape id="_x0000_i1162" type="#_x0000_t75" style="width:1in;height:18.35pt" o:ole="">
                  <v:imagedata r:id="rId11" o:title=""/>
                </v:shape>
                <w:control r:id="rId36" w:name="HTMLHidden20" w:shapeid="_x0000_i1162"/>
              </w:object>
            </w:r>
            <w:r w:rsidRPr="00731DEE">
              <w:rPr>
                <w:rFonts w:ascii="Garamond" w:hAnsi="Garamond"/>
              </w:rPr>
              <w:object w:dxaOrig="1440" w:dyaOrig="1440">
                <v:shape id="_x0000_i1161" type="#_x0000_t75" style="width:1in;height:18.35pt" o:ole="">
                  <v:imagedata r:id="rId11" o:title=""/>
                </v:shape>
                <w:control r:id="rId37" w:name="HTMLHidden19" w:shapeid="_x0000_i1161"/>
              </w:object>
            </w:r>
            <w:r w:rsidRPr="00731DEE">
              <w:rPr>
                <w:rFonts w:ascii="Garamond" w:hAnsi="Garamond"/>
              </w:rPr>
              <w:object w:dxaOrig="1440" w:dyaOrig="1440">
                <v:shape id="_x0000_i1160" type="#_x0000_t75" style="width:1in;height:18.35pt" o:ole="">
                  <v:imagedata r:id="rId11" o:title=""/>
                </v:shape>
                <w:control r:id="rId38" w:name="HTMLHidden18" w:shapeid="_x0000_i1160"/>
              </w:object>
            </w:r>
            <w:r w:rsidRPr="00731DEE">
              <w:rPr>
                <w:rFonts w:ascii="Garamond" w:hAnsi="Garamond"/>
              </w:rPr>
              <w:object w:dxaOrig="1440" w:dyaOrig="1440">
                <v:shape id="_x0000_i1159" type="#_x0000_t75" style="width:1in;height:18.35pt" o:ole="">
                  <v:imagedata r:id="rId11" o:title=""/>
                </v:shape>
                <w:control r:id="rId39" w:name="HTMLHidden17" w:shapeid="_x0000_i1159"/>
              </w:object>
            </w:r>
            <w:r w:rsidRPr="00731DEE">
              <w:rPr>
                <w:rFonts w:ascii="Garamond" w:hAnsi="Garamond"/>
              </w:rPr>
              <w:object w:dxaOrig="1440" w:dyaOrig="1440">
                <v:shape id="_x0000_i1158" type="#_x0000_t75" style="width:1in;height:18.35pt" o:ole="">
                  <v:imagedata r:id="rId11" o:title=""/>
                </v:shape>
                <w:control r:id="rId40" w:name="HTMLHidden16" w:shapeid="_x0000_i1158"/>
              </w:object>
            </w:r>
            <w:r w:rsidRPr="00731DEE">
              <w:rPr>
                <w:rFonts w:ascii="Garamond" w:hAnsi="Garamond"/>
                <w:noProof/>
                <w:lang w:val="es-NI" w:eastAsia="es-NI"/>
              </w:rPr>
              <w:drawing>
                <wp:inline distT="0" distB="0" distL="0" distR="0" wp14:anchorId="3B06A7F1" wp14:editId="0965A9A9">
                  <wp:extent cx="146685" cy="112395"/>
                  <wp:effectExtent l="0" t="0" r="5715" b="1905"/>
                  <wp:docPr id="23" name="Imagen 23" descr="http://db.nca.edu.ni/img/menu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b.nca.edu.ni/img/menu_lis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12395"/>
                          </a:xfrm>
                          <a:prstGeom prst="rect">
                            <a:avLst/>
                          </a:prstGeom>
                          <a:noFill/>
                          <a:ln>
                            <a:noFill/>
                          </a:ln>
                        </pic:spPr>
                      </pic:pic>
                    </a:graphicData>
                  </a:graphic>
                </wp:inline>
              </w:drawing>
            </w:r>
            <w:r w:rsidRPr="00731DEE">
              <w:rPr>
                <w:rFonts w:ascii="Garamond" w:hAnsi="Garamond"/>
                <w:b/>
                <w:bCs/>
              </w:rPr>
              <w:t>Ra</w:t>
            </w:r>
            <w:r>
              <w:rPr>
                <w:rFonts w:ascii="Garamond" w:hAnsi="Garamond"/>
                <w:b/>
                <w:bCs/>
              </w:rPr>
              <w:t>za</w:t>
            </w:r>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5643"/>
              <w:gridCol w:w="616"/>
              <w:gridCol w:w="860"/>
              <w:gridCol w:w="860"/>
              <w:gridCol w:w="1195"/>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bookmarkEnd w:id="4"/>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fldChar w:fldCharType="begin"/>
                  </w:r>
                  <w:r w:rsidRPr="00731DEE">
                    <w:rPr>
                      <w:rFonts w:ascii="Garamond" w:hAnsi="Garamond"/>
                    </w:rPr>
                    <w:instrText xml:space="preserve"> HYPERLINK "http://db.nca.edu.ni/admin/student.php?view=list&amp;frac=NI" </w:instrText>
                  </w:r>
                  <w:r w:rsidRPr="00731DEE">
                    <w:rPr>
                      <w:rFonts w:ascii="Garamond" w:hAnsi="Garamond"/>
                    </w:rPr>
                    <w:fldChar w:fldCharType="separate"/>
                  </w:r>
                  <w:proofErr w:type="spellStart"/>
                  <w:r w:rsidRPr="00731DEE">
                    <w:rPr>
                      <w:rStyle w:val="Hipervnculo"/>
                      <w:rFonts w:ascii="Garamond" w:hAnsi="Garamond"/>
                      <w:color w:val="auto"/>
                    </w:rPr>
                    <w:t>Nicaragüense</w:t>
                  </w:r>
                  <w:proofErr w:type="spellEnd"/>
                  <w:r w:rsidRPr="00731DEE">
                    <w:rPr>
                      <w:rFonts w:ascii="Garamond" w:hAnsi="Garamond"/>
                    </w:rPr>
                    <w:fldChar w:fldCharType="end"/>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44</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220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150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414</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1" w:history="1">
                    <w:r w:rsidRPr="00731DEE">
                      <w:rPr>
                        <w:rStyle w:val="Hipervnculo"/>
                        <w:rFonts w:ascii="Garamond" w:hAnsi="Garamond"/>
                        <w:color w:val="auto"/>
                      </w:rPr>
                      <w:t>Blanco</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8</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11</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2" w:history="1">
                    <w:proofErr w:type="spellStart"/>
                    <w:r w:rsidRPr="00731DEE">
                      <w:rPr>
                        <w:rStyle w:val="Hipervnculo"/>
                        <w:rFonts w:ascii="Garamond" w:hAnsi="Garamond"/>
                        <w:color w:val="auto"/>
                      </w:rPr>
                      <w:t>Centroamericano</w:t>
                    </w:r>
                    <w:proofErr w:type="spellEnd"/>
                    <w:r w:rsidRPr="00731DEE">
                      <w:rPr>
                        <w:rStyle w:val="Hipervnculo"/>
                        <w:rFonts w:ascii="Garamond" w:hAnsi="Garamond"/>
                        <w:color w:val="auto"/>
                      </w:rPr>
                      <w:t xml:space="preserve"> (no </w:t>
                    </w:r>
                    <w:proofErr w:type="spellStart"/>
                    <w:r w:rsidRPr="00731DEE">
                      <w:rPr>
                        <w:rStyle w:val="Hipervnculo"/>
                        <w:rFonts w:ascii="Garamond" w:hAnsi="Garamond"/>
                        <w:color w:val="auto"/>
                      </w:rPr>
                      <w:t>Nica</w:t>
                    </w:r>
                    <w:proofErr w:type="spellEnd"/>
                    <w:r w:rsidRPr="00731DEE">
                      <w:rPr>
                        <w:rStyle w:val="Hipervnculo"/>
                        <w:rFonts w:ascii="Garamond" w:hAnsi="Garamond"/>
                        <w:color w:val="auto"/>
                      </w:rPr>
                      <w:t>)</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4</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7</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3" w:history="1">
                    <w:r w:rsidRPr="00731DEE">
                      <w:rPr>
                        <w:rStyle w:val="Hipervnculo"/>
                        <w:rFonts w:ascii="Garamond" w:hAnsi="Garamond"/>
                        <w:color w:val="auto"/>
                      </w:rPr>
                      <w:t xml:space="preserve">Negro, </w:t>
                    </w:r>
                    <w:proofErr w:type="spellStart"/>
                    <w:r w:rsidRPr="00731DEE">
                      <w:rPr>
                        <w:rStyle w:val="Hipervnculo"/>
                        <w:rFonts w:ascii="Garamond" w:hAnsi="Garamond"/>
                        <w:color w:val="auto"/>
                      </w:rPr>
                      <w:t>Africano</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4" w:history="1">
                    <w:proofErr w:type="spellStart"/>
                    <w:r w:rsidRPr="00731DEE">
                      <w:rPr>
                        <w:rStyle w:val="Hipervnculo"/>
                        <w:rFonts w:ascii="Garamond" w:hAnsi="Garamond"/>
                        <w:color w:val="auto"/>
                      </w:rPr>
                      <w:t>Asiático</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5" w:history="1">
                    <w:proofErr w:type="spellStart"/>
                    <w:r w:rsidRPr="00731DEE">
                      <w:rPr>
                        <w:rStyle w:val="Hipervnculo"/>
                        <w:rFonts w:ascii="Garamond" w:hAnsi="Garamond"/>
                        <w:color w:val="auto"/>
                      </w:rPr>
                      <w:t>Mexicano</w:t>
                    </w:r>
                    <w:proofErr w:type="spellEnd"/>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6" w:history="1">
                    <w:r w:rsidRPr="00731DEE">
                      <w:rPr>
                        <w:rStyle w:val="Hipervnculo"/>
                        <w:rFonts w:ascii="Garamond" w:hAnsi="Garamond"/>
                        <w:color w:val="auto"/>
                      </w:rPr>
                      <w:t>Hispano o Latino</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7" w:history="1">
                    <w:proofErr w:type="spellStart"/>
                    <w:r w:rsidRPr="00731DEE">
                      <w:rPr>
                        <w:rStyle w:val="Hipervnculo"/>
                        <w:rFonts w:ascii="Garamond" w:hAnsi="Garamond"/>
                        <w:color w:val="auto"/>
                      </w:rPr>
                      <w:t>Sudamericano</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48" w:history="1">
                    <w:r w:rsidRPr="00731DEE">
                      <w:rPr>
                        <w:rStyle w:val="Hipervnculo"/>
                        <w:rFonts w:ascii="Garamond" w:hAnsi="Garamond"/>
                        <w:color w:val="auto"/>
                      </w:rPr>
                      <w:t>Indio Americano</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238</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157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442</w:t>
                  </w:r>
                </w:p>
              </w:tc>
            </w:tr>
          </w:tbl>
          <w:p w:rsidR="00731DEE" w:rsidRPr="00731DEE" w:rsidRDefault="00731DEE" w:rsidP="00731DEE">
            <w:pPr>
              <w:shd w:val="clear" w:color="auto" w:fill="FFFFFF" w:themeFill="background1"/>
              <w:spacing w:line="264" w:lineRule="auto"/>
              <w:rPr>
                <w:rFonts w:ascii="Garamond" w:hAnsi="Garamond"/>
              </w:rPr>
            </w:pPr>
          </w:p>
        </w:tc>
      </w:tr>
    </w:tbl>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8976"/>
        <w:gridCol w:w="444"/>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bookmarkStart w:id="5" w:name="A_EngLang"/>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object w:dxaOrig="1440" w:dyaOrig="1440">
                <v:shape id="_x0000_i1157" type="#_x0000_t75" style="width:1in;height:18.35pt" o:ole="">
                  <v:imagedata r:id="rId11" o:title=""/>
                </v:shape>
                <w:control r:id="rId49" w:name="HTMLHidden15" w:shapeid="_x0000_i1157"/>
              </w:object>
            </w:r>
            <w:r w:rsidRPr="00731DEE">
              <w:rPr>
                <w:rFonts w:ascii="Garamond" w:hAnsi="Garamond"/>
              </w:rPr>
              <w:object w:dxaOrig="1440" w:dyaOrig="1440">
                <v:shape id="_x0000_i1156" type="#_x0000_t75" style="width:1in;height:18.35pt" o:ole="">
                  <v:imagedata r:id="rId11" o:title=""/>
                </v:shape>
                <w:control r:id="rId50" w:name="HTMLHidden14" w:shapeid="_x0000_i1156"/>
              </w:object>
            </w:r>
            <w:r w:rsidRPr="00731DEE">
              <w:rPr>
                <w:rFonts w:ascii="Garamond" w:hAnsi="Garamond"/>
              </w:rPr>
              <w:object w:dxaOrig="1440" w:dyaOrig="1440">
                <v:shape id="_x0000_i1155" type="#_x0000_t75" style="width:1in;height:18.35pt" o:ole="">
                  <v:imagedata r:id="rId11" o:title=""/>
                </v:shape>
                <w:control r:id="rId51" w:name="HTMLHidden13" w:shapeid="_x0000_i1155"/>
              </w:object>
            </w:r>
            <w:r w:rsidRPr="00731DEE">
              <w:rPr>
                <w:rFonts w:ascii="Garamond" w:hAnsi="Garamond"/>
              </w:rPr>
              <w:object w:dxaOrig="1440" w:dyaOrig="1440">
                <v:shape id="_x0000_i1154" type="#_x0000_t75" style="width:1in;height:18.35pt" o:ole="">
                  <v:imagedata r:id="rId11" o:title=""/>
                </v:shape>
                <w:control r:id="rId52" w:name="HTMLHidden12" w:shapeid="_x0000_i1154"/>
              </w:object>
            </w:r>
            <w:r w:rsidRPr="00731DEE">
              <w:rPr>
                <w:rFonts w:ascii="Garamond" w:hAnsi="Garamond"/>
              </w:rPr>
              <w:object w:dxaOrig="1440" w:dyaOrig="1440">
                <v:shape id="_x0000_i1153" type="#_x0000_t75" style="width:1in;height:18.35pt" o:ole="">
                  <v:imagedata r:id="rId11" o:title=""/>
                </v:shape>
                <w:control r:id="rId53" w:name="HTMLHidden11" w:shapeid="_x0000_i1153"/>
              </w:object>
            </w:r>
            <w:proofErr w:type="spellStart"/>
            <w:r>
              <w:rPr>
                <w:rFonts w:ascii="Garamond" w:hAnsi="Garamond"/>
              </w:rPr>
              <w:t>Idioma</w:t>
            </w:r>
            <w:proofErr w:type="spellEnd"/>
            <w:r>
              <w:rPr>
                <w:rFonts w:ascii="Garamond" w:hAnsi="Garamond"/>
              </w:rPr>
              <w:t xml:space="preserve"> </w:t>
            </w:r>
            <w:proofErr w:type="spellStart"/>
            <w:r>
              <w:rPr>
                <w:rFonts w:ascii="Garamond" w:hAnsi="Garamond"/>
              </w:rPr>
              <w:t>Inglés</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4481"/>
              <w:gridCol w:w="819"/>
              <w:gridCol w:w="1143"/>
              <w:gridCol w:w="1143"/>
              <w:gridCol w:w="1588"/>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bookmarkEnd w:id="5"/>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fldChar w:fldCharType="begin"/>
                  </w:r>
                  <w:r w:rsidRPr="00731DEE">
                    <w:rPr>
                      <w:rFonts w:ascii="Garamond" w:hAnsi="Garamond"/>
                    </w:rPr>
                    <w:instrText xml:space="preserve"> HYPERLINK "http://db.nca.edu.ni/admin/student.php?view=list&amp;g=fam&amp;fel=0" </w:instrText>
                  </w:r>
                  <w:r w:rsidRPr="00731DEE">
                    <w:rPr>
                      <w:rFonts w:ascii="Garamond" w:hAnsi="Garamond"/>
                    </w:rPr>
                    <w:fldChar w:fldCharType="separate"/>
                  </w:r>
                  <w:r w:rsidRPr="00731DEE">
                    <w:rPr>
                      <w:rStyle w:val="Hipervnculo"/>
                      <w:rFonts w:ascii="Garamond" w:hAnsi="Garamond"/>
                      <w:color w:val="auto"/>
                    </w:rPr>
                    <w:t xml:space="preserve">No </w:t>
                  </w:r>
                  <w:proofErr w:type="spellStart"/>
                  <w:r w:rsidRPr="00731DEE">
                    <w:rPr>
                      <w:rStyle w:val="Hipervnculo"/>
                      <w:rFonts w:ascii="Garamond" w:hAnsi="Garamond"/>
                      <w:color w:val="auto"/>
                    </w:rPr>
                    <w:t>hablado</w:t>
                  </w:r>
                  <w:proofErr w:type="spellEnd"/>
                  <w:r w:rsidRPr="00731DEE">
                    <w:rPr>
                      <w:rFonts w:ascii="Garamond" w:hAnsi="Garamond"/>
                    </w:rPr>
                    <w:fldChar w:fldCharType="end"/>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43</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209</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134</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386</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54" w:history="1">
                    <w:r w:rsidRPr="00731DEE">
                      <w:rPr>
                        <w:rStyle w:val="Hipervnculo"/>
                        <w:rFonts w:ascii="Garamond" w:hAnsi="Garamond"/>
                        <w:color w:val="auto"/>
                      </w:rPr>
                      <w:t xml:space="preserve">Segundo </w:t>
                    </w:r>
                    <w:proofErr w:type="spellStart"/>
                    <w:r w:rsidRPr="00731DEE">
                      <w:rPr>
                        <w:rStyle w:val="Hipervnculo"/>
                        <w:rFonts w:ascii="Garamond" w:hAnsi="Garamond"/>
                        <w:color w:val="auto"/>
                      </w:rPr>
                      <w:t>idioma</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14</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37</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55" w:history="1">
                    <w:r w:rsidRPr="00731DEE">
                      <w:rPr>
                        <w:rStyle w:val="Hipervnculo"/>
                        <w:rFonts w:ascii="Garamond" w:hAnsi="Garamond"/>
                        <w:color w:val="auto"/>
                      </w:rPr>
                      <w:t xml:space="preserve">Primer </w:t>
                    </w:r>
                    <w:proofErr w:type="spellStart"/>
                    <w:r w:rsidRPr="00731DEE">
                      <w:rPr>
                        <w:rStyle w:val="Hipervnculo"/>
                        <w:rFonts w:ascii="Garamond" w:hAnsi="Garamond"/>
                        <w:color w:val="auto"/>
                      </w:rPr>
                      <w:t>idioma</w:t>
                    </w:r>
                    <w:proofErr w:type="spellEnd"/>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15</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18</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238</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156</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441</w:t>
                  </w:r>
                </w:p>
              </w:tc>
            </w:tr>
          </w:tbl>
          <w:p w:rsidR="00731DEE" w:rsidRPr="00731DEE" w:rsidRDefault="00731DEE" w:rsidP="00731DEE">
            <w:pPr>
              <w:shd w:val="clear" w:color="auto" w:fill="FFFFFF" w:themeFill="background1"/>
              <w:spacing w:line="264" w:lineRule="auto"/>
              <w:rPr>
                <w:rFonts w:ascii="Garamond" w:hAnsi="Garamond"/>
              </w:rPr>
            </w:pPr>
          </w:p>
        </w:tc>
      </w:tr>
    </w:tbl>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8916"/>
        <w:gridCol w:w="504"/>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bookmarkStart w:id="6" w:name="A_Rel"/>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object w:dxaOrig="1440" w:dyaOrig="1440">
                <v:shape id="_x0000_i1152" type="#_x0000_t75" style="width:1in;height:18.35pt" o:ole="">
                  <v:imagedata r:id="rId11" o:title=""/>
                </v:shape>
                <w:control r:id="rId56" w:name="HTMLHidden10" w:shapeid="_x0000_i1152"/>
              </w:object>
            </w:r>
            <w:r w:rsidRPr="00731DEE">
              <w:rPr>
                <w:rFonts w:ascii="Garamond" w:hAnsi="Garamond"/>
              </w:rPr>
              <w:object w:dxaOrig="1440" w:dyaOrig="1440">
                <v:shape id="_x0000_i1151" type="#_x0000_t75" style="width:1in;height:18.35pt" o:ole="">
                  <v:imagedata r:id="rId11" o:title=""/>
                </v:shape>
                <w:control r:id="rId57" w:name="HTMLHidden9" w:shapeid="_x0000_i1151"/>
              </w:object>
            </w:r>
            <w:r w:rsidRPr="00731DEE">
              <w:rPr>
                <w:rFonts w:ascii="Garamond" w:hAnsi="Garamond"/>
              </w:rPr>
              <w:object w:dxaOrig="1440" w:dyaOrig="1440">
                <v:shape id="_x0000_i1150" type="#_x0000_t75" style="width:1in;height:18.35pt" o:ole="">
                  <v:imagedata r:id="rId11" o:title=""/>
                </v:shape>
                <w:control r:id="rId58" w:name="HTMLHidden8" w:shapeid="_x0000_i1150"/>
              </w:object>
            </w:r>
            <w:r w:rsidRPr="00731DEE">
              <w:rPr>
                <w:rFonts w:ascii="Garamond" w:hAnsi="Garamond"/>
              </w:rPr>
              <w:object w:dxaOrig="1440" w:dyaOrig="1440">
                <v:shape id="_x0000_i1149" type="#_x0000_t75" style="width:1in;height:18.35pt" o:ole="">
                  <v:imagedata r:id="rId11" o:title=""/>
                </v:shape>
                <w:control r:id="rId59" w:name="HTMLHidden7" w:shapeid="_x0000_i1149"/>
              </w:object>
            </w:r>
            <w:r w:rsidRPr="00731DEE">
              <w:rPr>
                <w:rFonts w:ascii="Garamond" w:hAnsi="Garamond"/>
              </w:rPr>
              <w:object w:dxaOrig="1440" w:dyaOrig="1440">
                <v:shape id="_x0000_i1148" type="#_x0000_t75" style="width:1in;height:18.35pt" o:ole="">
                  <v:imagedata r:id="rId11" o:title=""/>
                </v:shape>
                <w:control r:id="rId60" w:name="HTMLHidden6" w:shapeid="_x0000_i1148"/>
              </w:object>
            </w:r>
            <w:r w:rsidRPr="00731DEE">
              <w:rPr>
                <w:rFonts w:ascii="Garamond" w:hAnsi="Garamond"/>
                <w:noProof/>
                <w:lang w:val="es-NI" w:eastAsia="es-NI"/>
              </w:rPr>
              <w:drawing>
                <wp:inline distT="0" distB="0" distL="0" distR="0" wp14:anchorId="1C2A7B75" wp14:editId="24CF00C9">
                  <wp:extent cx="146685" cy="112395"/>
                  <wp:effectExtent l="0" t="0" r="5715" b="1905"/>
                  <wp:docPr id="17" name="Imagen 17" descr="http://db.nca.edu.ni/img/menu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b.nca.edu.ni/img/menu_lis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12395"/>
                          </a:xfrm>
                          <a:prstGeom prst="rect">
                            <a:avLst/>
                          </a:prstGeom>
                          <a:noFill/>
                          <a:ln>
                            <a:noFill/>
                          </a:ln>
                        </pic:spPr>
                      </pic:pic>
                    </a:graphicData>
                  </a:graphic>
                </wp:inline>
              </w:drawing>
            </w:r>
            <w:proofErr w:type="spellStart"/>
            <w:r>
              <w:rPr>
                <w:rFonts w:ascii="Garamond" w:hAnsi="Garamond"/>
                <w:b/>
                <w:bCs/>
              </w:rPr>
              <w:t>Religión</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3672"/>
              <w:gridCol w:w="960"/>
              <w:gridCol w:w="1340"/>
              <w:gridCol w:w="1340"/>
              <w:gridCol w:w="1862"/>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bookmarkEnd w:id="6"/>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fldChar w:fldCharType="begin"/>
                  </w:r>
                  <w:r w:rsidRPr="00731DEE">
                    <w:rPr>
                      <w:rFonts w:ascii="Garamond" w:hAnsi="Garamond"/>
                    </w:rPr>
                    <w:instrText xml:space="preserve"> HYPERLINK "http://db.nca.edu.ni/admin/student.php?view=list&amp;frel=EV" </w:instrText>
                  </w:r>
                  <w:r w:rsidRPr="00731DEE">
                    <w:rPr>
                      <w:rFonts w:ascii="Garamond" w:hAnsi="Garamond"/>
                    </w:rPr>
                    <w:fldChar w:fldCharType="separate"/>
                  </w:r>
                  <w:proofErr w:type="spellStart"/>
                  <w:r w:rsidRPr="00731DEE">
                    <w:rPr>
                      <w:rStyle w:val="Hipervnculo"/>
                      <w:rFonts w:ascii="Garamond" w:hAnsi="Garamond"/>
                      <w:color w:val="auto"/>
                    </w:rPr>
                    <w:t>Evangélico</w:t>
                  </w:r>
                  <w:proofErr w:type="spellEnd"/>
                  <w:r w:rsidRPr="00731DEE">
                    <w:rPr>
                      <w:rFonts w:ascii="Garamond" w:hAnsi="Garamond"/>
                    </w:rPr>
                    <w:fldChar w:fldCharType="end"/>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36</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193</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118</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347</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61" w:history="1">
                    <w:proofErr w:type="spellStart"/>
                    <w:r w:rsidRPr="00731DEE">
                      <w:rPr>
                        <w:rStyle w:val="Hipervnculo"/>
                        <w:rFonts w:ascii="Garamond" w:hAnsi="Garamond"/>
                        <w:color w:val="auto"/>
                      </w:rPr>
                      <w:t>Católico</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42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39</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92</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62" w:history="1">
                    <w:proofErr w:type="spellStart"/>
                    <w:r w:rsidRPr="00731DEE">
                      <w:rPr>
                        <w:rStyle w:val="Hipervnculo"/>
                        <w:rFonts w:ascii="Garamond" w:hAnsi="Garamond"/>
                        <w:color w:val="auto"/>
                      </w:rPr>
                      <w:t>Otro</w:t>
                    </w:r>
                    <w:proofErr w:type="spellEnd"/>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3</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237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158</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442</w:t>
                  </w:r>
                </w:p>
              </w:tc>
            </w:tr>
          </w:tbl>
          <w:p w:rsidR="00731DEE" w:rsidRPr="00731DEE" w:rsidRDefault="00731DEE" w:rsidP="00731DEE">
            <w:pPr>
              <w:shd w:val="clear" w:color="auto" w:fill="FFFFFF" w:themeFill="background1"/>
              <w:spacing w:line="264" w:lineRule="auto"/>
              <w:rPr>
                <w:rFonts w:ascii="Garamond" w:hAnsi="Garamond"/>
              </w:rPr>
            </w:pPr>
          </w:p>
        </w:tc>
      </w:tr>
    </w:tbl>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9005"/>
        <w:gridCol w:w="415"/>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bookmarkStart w:id="7" w:name="A_Mis"/>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object w:dxaOrig="1440" w:dyaOrig="1440">
                <v:shape id="_x0000_i1147" type="#_x0000_t75" style="width:1in;height:18.35pt" o:ole="">
                  <v:imagedata r:id="rId11" o:title=""/>
                </v:shape>
                <w:control r:id="rId63" w:name="HTMLHidden5" w:shapeid="_x0000_i1147"/>
              </w:object>
            </w:r>
            <w:r w:rsidRPr="00731DEE">
              <w:rPr>
                <w:rFonts w:ascii="Garamond" w:hAnsi="Garamond"/>
              </w:rPr>
              <w:object w:dxaOrig="1440" w:dyaOrig="1440">
                <v:shape id="_x0000_i1146" type="#_x0000_t75" style="width:1in;height:18.35pt" o:ole="">
                  <v:imagedata r:id="rId11" o:title=""/>
                </v:shape>
                <w:control r:id="rId64" w:name="HTMLHidden4" w:shapeid="_x0000_i1146"/>
              </w:object>
            </w:r>
            <w:r w:rsidRPr="00731DEE">
              <w:rPr>
                <w:rFonts w:ascii="Garamond" w:hAnsi="Garamond"/>
              </w:rPr>
              <w:object w:dxaOrig="1440" w:dyaOrig="1440">
                <v:shape id="_x0000_i1145" type="#_x0000_t75" style="width:1in;height:18.35pt" o:ole="">
                  <v:imagedata r:id="rId11" o:title=""/>
                </v:shape>
                <w:control r:id="rId65" w:name="HTMLHidden3" w:shapeid="_x0000_i1145"/>
              </w:object>
            </w:r>
            <w:r w:rsidRPr="00731DEE">
              <w:rPr>
                <w:rFonts w:ascii="Garamond" w:hAnsi="Garamond"/>
              </w:rPr>
              <w:object w:dxaOrig="1440" w:dyaOrig="1440">
                <v:shape id="_x0000_i1144" type="#_x0000_t75" style="width:1in;height:18.35pt" o:ole="">
                  <v:imagedata r:id="rId11" o:title=""/>
                </v:shape>
                <w:control r:id="rId66" w:name="HTMLHidden2" w:shapeid="_x0000_i1144"/>
              </w:object>
            </w:r>
            <w:r w:rsidRPr="00731DEE">
              <w:rPr>
                <w:rFonts w:ascii="Garamond" w:hAnsi="Garamond"/>
              </w:rPr>
              <w:object w:dxaOrig="1440" w:dyaOrig="1440">
                <v:shape id="_x0000_i1143" type="#_x0000_t75" style="width:1in;height:18.35pt" o:ole="">
                  <v:imagedata r:id="rId11" o:title=""/>
                </v:shape>
                <w:control r:id="rId67" w:name="HTMLHidden1" w:shapeid="_x0000_i1143"/>
              </w:object>
            </w:r>
            <w:r w:rsidRPr="00731DEE">
              <w:rPr>
                <w:rFonts w:ascii="Garamond" w:hAnsi="Garamond"/>
                <w:noProof/>
                <w:lang w:val="es-NI" w:eastAsia="es-NI"/>
              </w:rPr>
              <w:drawing>
                <wp:inline distT="0" distB="0" distL="0" distR="0" wp14:anchorId="345DEB39" wp14:editId="1215B922">
                  <wp:extent cx="146685" cy="112395"/>
                  <wp:effectExtent l="0" t="0" r="5715" b="1905"/>
                  <wp:docPr id="14" name="Imagen 14" descr="http://db.nca.edu.ni/img/menu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b.nca.edu.ni/img/menu_lis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12395"/>
                          </a:xfrm>
                          <a:prstGeom prst="rect">
                            <a:avLst/>
                          </a:prstGeom>
                          <a:noFill/>
                          <a:ln>
                            <a:noFill/>
                          </a:ln>
                        </pic:spPr>
                      </pic:pic>
                    </a:graphicData>
                  </a:graphic>
                </wp:inline>
              </w:drawing>
            </w:r>
            <w:proofErr w:type="spellStart"/>
            <w:r w:rsidRPr="00731DEE">
              <w:rPr>
                <w:rFonts w:ascii="Garamond" w:hAnsi="Garamond"/>
                <w:b/>
                <w:bCs/>
              </w:rPr>
              <w:t>Misioneros</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3241"/>
              <w:gridCol w:w="1529"/>
              <w:gridCol w:w="2134"/>
              <w:gridCol w:w="648"/>
              <w:gridCol w:w="218"/>
              <w:gridCol w:w="218"/>
              <w:gridCol w:w="285"/>
              <w:gridCol w:w="901"/>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gridSpan w:val="2"/>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gridSpan w:val="3"/>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bookmarkEnd w:id="7"/>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fldChar w:fldCharType="begin"/>
                  </w:r>
                  <w:r w:rsidRPr="00731DEE">
                    <w:rPr>
                      <w:rFonts w:ascii="Garamond" w:hAnsi="Garamond"/>
                    </w:rPr>
                    <w:instrText xml:space="preserve"> HYPERLINK "http://db.nca.edu.ni/admin/student.php?view=list&amp;fmisyn=1" </w:instrText>
                  </w:r>
                  <w:r w:rsidRPr="00731DEE">
                    <w:rPr>
                      <w:rFonts w:ascii="Garamond" w:hAnsi="Garamond"/>
                    </w:rPr>
                    <w:fldChar w:fldCharType="separate"/>
                  </w:r>
                  <w:proofErr w:type="spellStart"/>
                  <w:r w:rsidRPr="00731DEE">
                    <w:rPr>
                      <w:rStyle w:val="Hipervnculo"/>
                      <w:rFonts w:ascii="Garamond" w:hAnsi="Garamond"/>
                      <w:color w:val="auto"/>
                    </w:rPr>
                    <w:t>Sí</w:t>
                  </w:r>
                  <w:proofErr w:type="spellEnd"/>
                  <w:r w:rsidRPr="00731DEE">
                    <w:rPr>
                      <w:rFonts w:ascii="Garamond" w:hAnsi="Garamond"/>
                    </w:rPr>
                    <w:fldChar w:fldCharType="end"/>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11</w:t>
                  </w:r>
                </w:p>
              </w:tc>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gridSpan w:val="3"/>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14</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68" w:history="1">
                    <w:r w:rsidRPr="00731DEE">
                      <w:rPr>
                        <w:rStyle w:val="Hipervnculo"/>
                        <w:rFonts w:ascii="Garamond" w:hAnsi="Garamond"/>
                        <w:color w:val="auto"/>
                      </w:rPr>
                      <w:t>No</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46</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227</w:t>
                  </w:r>
                </w:p>
              </w:tc>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156</w:t>
                  </w:r>
                </w:p>
              </w:tc>
              <w:tc>
                <w:tcPr>
                  <w:tcW w:w="0" w:type="auto"/>
                  <w:gridSpan w:val="3"/>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429</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47</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238</w:t>
                  </w:r>
                </w:p>
              </w:tc>
              <w:tc>
                <w:tcPr>
                  <w:tcW w:w="0" w:type="auto"/>
                  <w:gridSpan w:val="2"/>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158</w:t>
                  </w:r>
                </w:p>
              </w:tc>
              <w:tc>
                <w:tcPr>
                  <w:tcW w:w="0" w:type="auto"/>
                  <w:gridSpan w:val="3"/>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443</w:t>
                  </w:r>
                </w:p>
              </w:tc>
            </w:tr>
            <w:tr w:rsidR="00731DEE" w:rsidRPr="00731DEE" w:rsidTr="00731DEE">
              <w:tc>
                <w:tcPr>
                  <w:tcW w:w="0" w:type="auto"/>
                  <w:gridSpan w:val="3"/>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roofErr w:type="spellStart"/>
                  <w:r w:rsidRPr="00731DEE">
                    <w:rPr>
                      <w:rFonts w:ascii="Garamond" w:hAnsi="Garamond"/>
                    </w:rPr>
                    <w:t>Organización</w:t>
                  </w:r>
                  <w:proofErr w:type="spellEnd"/>
                  <w:r w:rsidRPr="00731DEE">
                    <w:rPr>
                      <w:rFonts w:ascii="Garamond" w:hAnsi="Garamond"/>
                    </w:rPr>
                    <w:t xml:space="preserve"> </w:t>
                  </w:r>
                  <w:proofErr w:type="spellStart"/>
                  <w:r w:rsidRPr="00731DEE">
                    <w:rPr>
                      <w:rFonts w:ascii="Garamond" w:hAnsi="Garamond"/>
                    </w:rPr>
                    <w:t>Misionera</w:t>
                  </w:r>
                  <w:proofErr w:type="spellEnd"/>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K</w:t>
                  </w:r>
                </w:p>
              </w:tc>
              <w:tc>
                <w:tcPr>
                  <w:tcW w:w="0" w:type="auto"/>
                  <w:gridSpan w:val="2"/>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P</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S</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tr w:rsidR="00731DEE" w:rsidRPr="00731DEE" w:rsidTr="00731DEE">
              <w:tc>
                <w:tcPr>
                  <w:tcW w:w="0" w:type="auto"/>
                  <w:gridSpan w:val="3"/>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69" w:history="1">
                    <w:r w:rsidRPr="00731DEE">
                      <w:rPr>
                        <w:rStyle w:val="Hipervnculo"/>
                        <w:rFonts w:ascii="Garamond" w:hAnsi="Garamond"/>
                        <w:color w:val="auto"/>
                      </w:rPr>
                      <w:t>Baptist Medical Dental Mission International</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gridSpan w:val="3"/>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70" w:history="1">
                    <w:r w:rsidRPr="00731DEE">
                      <w:rPr>
                        <w:rStyle w:val="Hipervnculo"/>
                        <w:rFonts w:ascii="Garamond" w:hAnsi="Garamond"/>
                        <w:color w:val="auto"/>
                      </w:rPr>
                      <w:t>Centro Cristiano de Managua</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gridSpan w:val="3"/>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71" w:history="1">
                    <w:r w:rsidRPr="00731DEE">
                      <w:rPr>
                        <w:rStyle w:val="Hipervnculo"/>
                        <w:rFonts w:ascii="Garamond" w:hAnsi="Garamond"/>
                        <w:color w:val="auto"/>
                      </w:rPr>
                      <w:t>Christian Reformed World Missions</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gridSpan w:val="2"/>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gridSpan w:val="3"/>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72" w:history="1">
                    <w:r w:rsidRPr="00731DEE">
                      <w:rPr>
                        <w:rStyle w:val="Hipervnculo"/>
                        <w:rFonts w:ascii="Garamond" w:hAnsi="Garamond"/>
                        <w:color w:val="auto"/>
                      </w:rPr>
                      <w:t>Feeding the Gospel Missionary Church</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gridSpan w:val="3"/>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73" w:history="1">
                    <w:r w:rsidRPr="00731DEE">
                      <w:rPr>
                        <w:rStyle w:val="Hipervnculo"/>
                        <w:rFonts w:ascii="Garamond" w:hAnsi="Garamond"/>
                        <w:color w:val="auto"/>
                      </w:rPr>
                      <w:t>Global Partners</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4</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w:t>
                  </w:r>
                </w:p>
              </w:tc>
            </w:tr>
            <w:tr w:rsidR="00731DEE" w:rsidRPr="00731DEE" w:rsidTr="00731DEE">
              <w:tc>
                <w:tcPr>
                  <w:tcW w:w="0" w:type="auto"/>
                  <w:gridSpan w:val="3"/>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74" w:history="1">
                    <w:proofErr w:type="spellStart"/>
                    <w:r w:rsidRPr="00731DEE">
                      <w:rPr>
                        <w:rStyle w:val="Hipervnculo"/>
                        <w:rFonts w:ascii="Garamond" w:hAnsi="Garamond"/>
                        <w:color w:val="auto"/>
                      </w:rPr>
                      <w:t>LifeLink</w:t>
                    </w:r>
                    <w:proofErr w:type="spellEnd"/>
                    <w:r w:rsidRPr="00731DEE">
                      <w:rPr>
                        <w:rStyle w:val="Hipervnculo"/>
                        <w:rFonts w:ascii="Garamond" w:hAnsi="Garamond"/>
                        <w:color w:val="auto"/>
                      </w:rPr>
                      <w:t xml:space="preserve"> International</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gridSpan w:val="2"/>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gridSpan w:val="3"/>
                  <w:tcBorders>
                    <w:top w:val="single" w:sz="12" w:space="0" w:color="auto"/>
                    <w:left w:val="single" w:sz="2" w:space="0" w:color="auto"/>
                    <w:bottom w:val="single" w:sz="1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1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0</w:t>
                  </w:r>
                </w:p>
              </w:tc>
              <w:tc>
                <w:tcPr>
                  <w:tcW w:w="0" w:type="auto"/>
                  <w:gridSpan w:val="2"/>
                  <w:tcBorders>
                    <w:top w:val="single" w:sz="12" w:space="0" w:color="auto"/>
                    <w:left w:val="single" w:sz="2" w:space="0" w:color="auto"/>
                    <w:bottom w:val="single" w:sz="1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10</w:t>
                  </w:r>
                </w:p>
              </w:tc>
              <w:tc>
                <w:tcPr>
                  <w:tcW w:w="0" w:type="auto"/>
                  <w:tcBorders>
                    <w:top w:val="single" w:sz="12" w:space="0" w:color="auto"/>
                    <w:left w:val="single" w:sz="2" w:space="0" w:color="auto"/>
                    <w:bottom w:val="single" w:sz="1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c>
                <w:tcPr>
                  <w:tcW w:w="0" w:type="auto"/>
                  <w:tcBorders>
                    <w:top w:val="single" w:sz="12" w:space="0" w:color="auto"/>
                    <w:left w:val="single" w:sz="2" w:space="0" w:color="auto"/>
                    <w:bottom w:val="single" w:sz="1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12</w:t>
                  </w:r>
                </w:p>
              </w:tc>
            </w:tr>
            <w:tr w:rsidR="00731DEE" w:rsidRPr="00731DEE" w:rsidTr="00731DEE">
              <w:tc>
                <w:tcPr>
                  <w:tcW w:w="0" w:type="auto"/>
                  <w:gridSpan w:val="3"/>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tcPr>
                <w:p w:rsidR="00731DEE" w:rsidRPr="00731DEE" w:rsidRDefault="00731DEE" w:rsidP="00731DEE">
                  <w:pPr>
                    <w:shd w:val="clear" w:color="auto" w:fill="FFFFFF" w:themeFill="background1"/>
                    <w:spacing w:line="264" w:lineRule="auto"/>
                    <w:jc w:val="right"/>
                    <w:rPr>
                      <w:rFonts w:ascii="Garamond" w:hAnsi="Garamond"/>
                      <w:b/>
                      <w:bCs/>
                    </w:rPr>
                  </w:pPr>
                  <w:r>
                    <w:rPr>
                      <w:rFonts w:ascii="Garamond" w:hAnsi="Garamond"/>
                      <w:b/>
                      <w:bCs/>
                    </w:rPr>
                    <w:t xml:space="preserve">Iglesias </w:t>
                  </w:r>
                  <w:proofErr w:type="spellStart"/>
                  <w:r>
                    <w:rPr>
                      <w:rFonts w:ascii="Garamond" w:hAnsi="Garamond"/>
                      <w:b/>
                      <w:bCs/>
                    </w:rPr>
                    <w:t>asistidas</w:t>
                  </w:r>
                  <w:proofErr w:type="spellEnd"/>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tcPr>
                <w:p w:rsidR="00731DEE" w:rsidRPr="00731DEE" w:rsidRDefault="00731DEE" w:rsidP="00731DEE">
                  <w:pPr>
                    <w:shd w:val="clear" w:color="auto" w:fill="FFFFFF" w:themeFill="background1"/>
                    <w:spacing w:line="264" w:lineRule="auto"/>
                    <w:jc w:val="center"/>
                    <w:rPr>
                      <w:rFonts w:ascii="Garamond" w:hAnsi="Garamond"/>
                      <w:b/>
                      <w:bCs/>
                    </w:rPr>
                  </w:pPr>
                </w:p>
              </w:tc>
              <w:tc>
                <w:tcPr>
                  <w:tcW w:w="0" w:type="auto"/>
                  <w:gridSpan w:val="2"/>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tcPr>
                <w:p w:rsidR="00731DEE" w:rsidRPr="00731DEE" w:rsidRDefault="00731DEE" w:rsidP="00731DEE">
                  <w:pPr>
                    <w:shd w:val="clear" w:color="auto" w:fill="FFFFFF" w:themeFill="background1"/>
                    <w:spacing w:line="264" w:lineRule="auto"/>
                    <w:jc w:val="center"/>
                    <w:rPr>
                      <w:rFonts w:ascii="Garamond" w:hAnsi="Garamond"/>
                      <w:b/>
                      <w:bCs/>
                    </w:rPr>
                  </w:pP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tcPr>
                <w:p w:rsidR="00731DEE" w:rsidRPr="00731DEE" w:rsidRDefault="00731DEE" w:rsidP="00731DEE">
                  <w:pPr>
                    <w:shd w:val="clear" w:color="auto" w:fill="FFFFFF" w:themeFill="background1"/>
                    <w:spacing w:line="264" w:lineRule="auto"/>
                    <w:jc w:val="center"/>
                    <w:rPr>
                      <w:rFonts w:ascii="Garamond" w:hAnsi="Garamond"/>
                      <w:b/>
                      <w:bCs/>
                    </w:rPr>
                  </w:pP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tcPr>
                <w:p w:rsidR="00731DEE" w:rsidRPr="00731DEE" w:rsidRDefault="00731DEE" w:rsidP="00731DEE">
                  <w:pPr>
                    <w:shd w:val="clear" w:color="auto" w:fill="FFFFFF" w:themeFill="background1"/>
                    <w:spacing w:line="264" w:lineRule="auto"/>
                    <w:jc w:val="center"/>
                    <w:rPr>
                      <w:rFonts w:ascii="Garamond" w:hAnsi="Garamond"/>
                      <w:b/>
                      <w:bCs/>
                    </w:rPr>
                  </w:pPr>
                  <w:r>
                    <w:rPr>
                      <w:rFonts w:ascii="Garamond" w:hAnsi="Garamond"/>
                      <w:b/>
                      <w:bCs/>
                    </w:rPr>
                    <w:t>358</w:t>
                  </w:r>
                </w:p>
              </w:tc>
            </w:tr>
          </w:tbl>
          <w:p w:rsidR="00731DEE" w:rsidRPr="00731DEE" w:rsidRDefault="00731DEE" w:rsidP="00731DEE">
            <w:pPr>
              <w:shd w:val="clear" w:color="auto" w:fill="FFFFFF" w:themeFill="background1"/>
              <w:spacing w:line="264" w:lineRule="auto"/>
              <w:rPr>
                <w:rFonts w:ascii="Garamond" w:hAnsi="Garamond"/>
              </w:rPr>
            </w:pPr>
          </w:p>
        </w:tc>
      </w:tr>
    </w:tbl>
    <w:p w:rsidR="00731DEE" w:rsidRDefault="00731DEE" w:rsidP="00731DEE">
      <w:pPr>
        <w:pStyle w:val="z-Finaldelformulario"/>
        <w:rPr>
          <w:vanish w:val="0"/>
        </w:rPr>
      </w:pPr>
    </w:p>
    <w:p w:rsidR="00731DEE" w:rsidRDefault="00731DEE" w:rsidP="00731DEE">
      <w:pPr>
        <w:pStyle w:val="z-Principiodelformulario"/>
      </w:pPr>
      <w: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9330"/>
        <w:gridCol w:w="90"/>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F34D84" w:rsidRPr="00F34D84" w:rsidRDefault="00F34D84" w:rsidP="00731DEE">
            <w:pPr>
              <w:shd w:val="clear" w:color="auto" w:fill="FFFFFF" w:themeFill="background1"/>
              <w:spacing w:line="264" w:lineRule="auto"/>
              <w:rPr>
                <w:rFonts w:ascii="Garamond" w:hAnsi="Garamond"/>
                <w:b/>
                <w:bCs/>
                <w:sz w:val="28"/>
              </w:rPr>
            </w:pPr>
            <w:bookmarkStart w:id="8" w:name="A_Exp"/>
            <w:r>
              <w:rPr>
                <w:rFonts w:ascii="Garamond" w:hAnsi="Garamond"/>
                <w:b/>
                <w:bCs/>
                <w:sz w:val="28"/>
              </w:rPr>
              <w:t>ESTADÍSTICAS DE PERSONAL DOCENTE/ADMIN</w:t>
            </w:r>
          </w:p>
          <w:p w:rsidR="00731DEE" w:rsidRPr="00731DEE" w:rsidRDefault="00731DEE" w:rsidP="00731DEE">
            <w:pPr>
              <w:shd w:val="clear" w:color="auto" w:fill="FFFFFF" w:themeFill="background1"/>
              <w:spacing w:line="264" w:lineRule="auto"/>
              <w:rPr>
                <w:rFonts w:ascii="Garamond" w:hAnsi="Garamond"/>
              </w:rPr>
            </w:pPr>
            <w:proofErr w:type="spellStart"/>
            <w:r>
              <w:rPr>
                <w:rFonts w:ascii="Garamond" w:hAnsi="Garamond"/>
                <w:b/>
                <w:bCs/>
              </w:rPr>
              <w:t>Experiencia</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4248"/>
              <w:gridCol w:w="1666"/>
              <w:gridCol w:w="964"/>
              <w:gridCol w:w="2296"/>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proofErr w:type="spellStart"/>
                  <w:r w:rsidRPr="00731DEE">
                    <w:rPr>
                      <w:rFonts w:ascii="Garamond" w:hAnsi="Garamond"/>
                    </w:rPr>
                    <w:t>Administración</w:t>
                  </w:r>
                  <w:proofErr w:type="spellEnd"/>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proofErr w:type="spellStart"/>
                  <w:r w:rsidRPr="00731DEE">
                    <w:rPr>
                      <w:rFonts w:ascii="Garamond" w:hAnsi="Garamond"/>
                    </w:rPr>
                    <w:t>Profesor</w:t>
                  </w:r>
                  <w:proofErr w:type="spellEnd"/>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proofErr w:type="spellStart"/>
                  <w:r w:rsidRPr="00731DEE">
                    <w:rPr>
                      <w:rFonts w:ascii="Garamond" w:hAnsi="Garamond"/>
                    </w:rPr>
                    <w:t>Asistente</w:t>
                  </w:r>
                  <w:proofErr w:type="spellEnd"/>
                  <w:r w:rsidRPr="00731DEE">
                    <w:rPr>
                      <w:rFonts w:ascii="Garamond" w:hAnsi="Garamond"/>
                    </w:rPr>
                    <w:t xml:space="preserve"> de </w:t>
                  </w:r>
                  <w:proofErr w:type="spellStart"/>
                  <w:r w:rsidRPr="00731DEE">
                    <w:rPr>
                      <w:rFonts w:ascii="Garamond" w:hAnsi="Garamond"/>
                    </w:rPr>
                    <w:t>Profesor</w:t>
                  </w:r>
                  <w:proofErr w:type="spellEnd"/>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roofErr w:type="spellStart"/>
                  <w:r>
                    <w:rPr>
                      <w:rFonts w:ascii="Garamond" w:hAnsi="Garamond"/>
                    </w:rPr>
                    <w:t>Cantidad</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35</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5</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proofErr w:type="spellStart"/>
                  <w:r>
                    <w:rPr>
                      <w:rFonts w:ascii="Garamond" w:hAnsi="Garamond"/>
                    </w:rPr>
                    <w:t>Promedio</w:t>
                  </w:r>
                  <w:proofErr w:type="spellEnd"/>
                  <w:r>
                    <w:rPr>
                      <w:rFonts w:ascii="Garamond" w:hAnsi="Garamond"/>
                    </w:rPr>
                    <w:t xml:space="preserve"> de </w:t>
                  </w:r>
                  <w:proofErr w:type="spellStart"/>
                  <w:r>
                    <w:rPr>
                      <w:rFonts w:ascii="Garamond" w:hAnsi="Garamond"/>
                    </w:rPr>
                    <w:t>experiencia</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9.1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7.5</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3.4</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lang w:val="es-NI"/>
                    </w:rPr>
                  </w:pPr>
                  <w:r w:rsidRPr="00731DEE">
                    <w:rPr>
                      <w:rFonts w:ascii="Garamond" w:hAnsi="Garamond"/>
                      <w:lang w:val="es-NI"/>
                    </w:rPr>
                    <w:t>Promedio de experiencia en NCAN</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5.1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3.8</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1.2</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lang w:val="es-NI"/>
                    </w:rPr>
                  </w:pPr>
                  <w:r w:rsidRPr="00731DEE">
                    <w:rPr>
                      <w:rFonts w:ascii="Garamond" w:hAnsi="Garamond"/>
                      <w:lang w:val="es-NI"/>
                    </w:rPr>
                    <w:t>Años de servicio en conjunto</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100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263</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17</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lang w:val="es-NI"/>
                    </w:rPr>
                  </w:pPr>
                  <w:r w:rsidRPr="00731DEE">
                    <w:rPr>
                      <w:rFonts w:ascii="Garamond" w:hAnsi="Garamond"/>
                      <w:lang w:val="es-NI"/>
                    </w:rPr>
                    <w:t>Años de servicio en conjunto en NCAN</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56</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132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6</w:t>
                  </w:r>
                </w:p>
              </w:tc>
            </w:tr>
          </w:tbl>
          <w:p w:rsidR="00731DEE" w:rsidRPr="00731DEE" w:rsidRDefault="00731DEE" w:rsidP="00731DEE">
            <w:pPr>
              <w:shd w:val="clear" w:color="auto" w:fill="FFFFFF" w:themeFill="background1"/>
              <w:spacing w:line="264" w:lineRule="auto"/>
              <w:rPr>
                <w:rFonts w:ascii="Garamond" w:hAnsi="Garamond"/>
              </w:rPr>
            </w:pPr>
          </w:p>
        </w:tc>
      </w:tr>
    </w:tbl>
    <w:bookmarkEnd w:id="8"/>
    <w:p w:rsidR="00731DEE" w:rsidRPr="00731DEE" w:rsidRDefault="00731DEE" w:rsidP="00731DEE">
      <w:pPr>
        <w:pStyle w:val="z-Finaldelformulario"/>
        <w:shd w:val="clear" w:color="auto" w:fill="FFFFFF" w:themeFill="background1"/>
        <w:rPr>
          <w:rFonts w:ascii="Garamond" w:hAnsi="Garamond"/>
          <w:sz w:val="24"/>
          <w:szCs w:val="24"/>
        </w:rPr>
      </w:pPr>
      <w:r w:rsidRPr="00731DEE">
        <w:rPr>
          <w:rFonts w:ascii="Garamond" w:hAnsi="Garamond"/>
          <w:sz w:val="24"/>
          <w:szCs w:val="24"/>
        </w:rPr>
        <w:t>Final del formulario</w:t>
      </w:r>
    </w:p>
    <w:p w:rsidR="00731DEE" w:rsidRPr="00731DEE" w:rsidRDefault="00731DEE" w:rsidP="00731DEE">
      <w:pPr>
        <w:pStyle w:val="z-Principiodelformulario"/>
        <w:shd w:val="clear" w:color="auto" w:fill="FFFFFF" w:themeFill="background1"/>
        <w:rPr>
          <w:rFonts w:ascii="Garamond" w:hAnsi="Garamond"/>
          <w:sz w:val="24"/>
          <w:szCs w:val="24"/>
        </w:rPr>
      </w:pPr>
      <w:r w:rsidRPr="00731DEE">
        <w:rPr>
          <w:rFonts w:ascii="Garamond" w:hAnsi="Garamond"/>
          <w:sz w:val="24"/>
          <w:szCs w:val="24"/>
        </w:rPr>
        <w:t>Principio del formulario</w:t>
      </w:r>
    </w:p>
    <w:tbl>
      <w:tblPr>
        <w:tblW w:w="5000" w:type="pct"/>
        <w:tblBorders>
          <w:top w:val="single" w:sz="6" w:space="0" w:color="666699"/>
          <w:left w:val="single" w:sz="6" w:space="0" w:color="666699"/>
          <w:bottom w:val="single" w:sz="6" w:space="0" w:color="666699"/>
          <w:right w:val="single" w:sz="6"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9187"/>
        <w:gridCol w:w="233"/>
      </w:tblGrid>
      <w:tr w:rsidR="00731DEE" w:rsidRPr="00731DEE">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bookmarkStart w:id="9" w:name="A_Degree"/>
          <w:p w:rsidR="00731DEE" w:rsidRPr="00731DEE" w:rsidRDefault="00731DEE" w:rsidP="00F34D84">
            <w:pPr>
              <w:shd w:val="clear" w:color="auto" w:fill="FFFFFF" w:themeFill="background1"/>
              <w:spacing w:line="264" w:lineRule="auto"/>
              <w:rPr>
                <w:rFonts w:ascii="Garamond" w:hAnsi="Garamond"/>
              </w:rPr>
            </w:pPr>
            <w:r w:rsidRPr="00731DEE">
              <w:rPr>
                <w:rFonts w:ascii="Garamond" w:hAnsi="Garamond"/>
              </w:rPr>
              <w:object w:dxaOrig="1440" w:dyaOrig="1440">
                <v:shape id="_x0000_i1951" type="#_x0000_t75" style="width:1in;height:18.35pt" o:ole="">
                  <v:imagedata r:id="rId11" o:title=""/>
                </v:shape>
                <w:control r:id="rId75" w:name="HTMLHidden40" w:shapeid="_x0000_i1951"/>
              </w:object>
            </w:r>
            <w:r w:rsidRPr="00731DEE">
              <w:rPr>
                <w:rFonts w:ascii="Garamond" w:hAnsi="Garamond"/>
              </w:rPr>
              <w:object w:dxaOrig="1440" w:dyaOrig="1440">
                <v:shape id="_x0000_i1950" type="#_x0000_t75" style="width:1in;height:18.35pt" o:ole="">
                  <v:imagedata r:id="rId11" o:title=""/>
                </v:shape>
                <w:control r:id="rId76" w:name="HTMLHidden39" w:shapeid="_x0000_i1950"/>
              </w:object>
            </w:r>
            <w:r w:rsidRPr="00731DEE">
              <w:rPr>
                <w:rFonts w:ascii="Garamond" w:hAnsi="Garamond"/>
              </w:rPr>
              <w:object w:dxaOrig="1440" w:dyaOrig="1440">
                <v:shape id="_x0000_i1949" type="#_x0000_t75" style="width:1in;height:18.35pt" o:ole="">
                  <v:imagedata r:id="rId11" o:title=""/>
                </v:shape>
                <w:control r:id="rId77" w:name="HTMLHidden38" w:shapeid="_x0000_i1949"/>
              </w:object>
            </w:r>
            <w:r w:rsidRPr="00731DEE">
              <w:rPr>
                <w:rFonts w:ascii="Garamond" w:hAnsi="Garamond"/>
              </w:rPr>
              <w:object w:dxaOrig="1440" w:dyaOrig="1440">
                <v:shape id="_x0000_i1948" type="#_x0000_t75" style="width:1in;height:18.35pt" o:ole="">
                  <v:imagedata r:id="rId11" o:title=""/>
                </v:shape>
                <w:control r:id="rId78" w:name="HTMLHidden37" w:shapeid="_x0000_i1948"/>
              </w:object>
            </w:r>
            <w:r w:rsidRPr="00731DEE">
              <w:rPr>
                <w:rFonts w:ascii="Garamond" w:hAnsi="Garamond"/>
              </w:rPr>
              <w:object w:dxaOrig="1440" w:dyaOrig="1440">
                <v:shape id="_x0000_i1947" type="#_x0000_t75" style="width:1in;height:18.35pt" o:ole="">
                  <v:imagedata r:id="rId11" o:title=""/>
                </v:shape>
                <w:control r:id="rId79" w:name="HTMLHidden36" w:shapeid="_x0000_i1947"/>
              </w:object>
            </w:r>
            <w:r w:rsidRPr="00731DEE">
              <w:rPr>
                <w:rFonts w:ascii="Garamond" w:hAnsi="Garamond"/>
                <w:noProof/>
                <w:lang w:val="es-NI" w:eastAsia="es-NI"/>
              </w:rPr>
              <w:drawing>
                <wp:inline distT="0" distB="0" distL="0" distR="0" wp14:anchorId="772C12CA" wp14:editId="70D9D6ED">
                  <wp:extent cx="146685" cy="112395"/>
                  <wp:effectExtent l="0" t="0" r="5715" b="1905"/>
                  <wp:docPr id="36" name="Imagen 36" descr="http://db.nca.edu.ni/img/menu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db.nca.edu.ni/img/menu_lis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12395"/>
                          </a:xfrm>
                          <a:prstGeom prst="rect">
                            <a:avLst/>
                          </a:prstGeom>
                          <a:noFill/>
                          <a:ln>
                            <a:noFill/>
                          </a:ln>
                        </pic:spPr>
                      </pic:pic>
                    </a:graphicData>
                  </a:graphic>
                </wp:inline>
              </w:drawing>
            </w:r>
            <w:proofErr w:type="spellStart"/>
            <w:r w:rsidR="00F34D84">
              <w:rPr>
                <w:rFonts w:ascii="Garamond" w:hAnsi="Garamond"/>
                <w:b/>
                <w:bCs/>
              </w:rPr>
              <w:t>Título</w:t>
            </w:r>
            <w:proofErr w:type="spellEnd"/>
            <w:r w:rsidR="00F34D84">
              <w:rPr>
                <w:rFonts w:ascii="Garamond" w:hAnsi="Garamond"/>
                <w:b/>
                <w:bCs/>
              </w:rPr>
              <w:t xml:space="preserve"> mayor </w:t>
            </w:r>
            <w:proofErr w:type="spellStart"/>
            <w:r w:rsidR="00F34D84">
              <w:rPr>
                <w:rFonts w:ascii="Garamond" w:hAnsi="Garamond"/>
                <w:b/>
                <w:bCs/>
              </w:rPr>
              <w:t>obtenido</w:t>
            </w:r>
            <w:proofErr w:type="spellEnd"/>
          </w:p>
        </w:tc>
        <w:tc>
          <w:tcPr>
            <w:tcW w:w="0" w:type="auto"/>
            <w:tcBorders>
              <w:top w:val="single" w:sz="6" w:space="0" w:color="auto"/>
              <w:left w:val="single" w:sz="2" w:space="0" w:color="auto"/>
              <w:bottom w:val="single" w:sz="6" w:space="0" w:color="auto"/>
              <w:right w:val="single" w:sz="2" w:space="0" w:color="auto"/>
            </w:tcBorders>
            <w:shd w:val="clear" w:color="auto" w:fill="223388"/>
            <w:noWrap/>
            <w:tcMar>
              <w:top w:w="30" w:type="dxa"/>
              <w:left w:w="30" w:type="dxa"/>
              <w:bottom w:w="30" w:type="dxa"/>
              <w:right w:w="30" w:type="dxa"/>
            </w:tcMar>
            <w:vAlign w:val="center"/>
            <w:hideMark/>
          </w:tcPr>
          <w:p w:rsidR="00731DEE" w:rsidRPr="00731DEE" w:rsidRDefault="00731DEE" w:rsidP="00731DEE">
            <w:pPr>
              <w:shd w:val="clear" w:color="auto" w:fill="FFFFFF" w:themeFill="background1"/>
              <w:spacing w:line="264" w:lineRule="auto"/>
              <w:jc w:val="right"/>
              <w:rPr>
                <w:rFonts w:ascii="Garamond" w:hAnsi="Garamond"/>
                <w:vanish/>
              </w:rPr>
            </w:pPr>
          </w:p>
        </w:tc>
      </w:tr>
      <w:tr w:rsidR="00731DEE" w:rsidRPr="00731DEE">
        <w:tc>
          <w:tcPr>
            <w:tcW w:w="0" w:type="auto"/>
            <w:gridSpan w:val="2"/>
            <w:tcBorders>
              <w:top w:val="single" w:sz="2" w:space="0" w:color="auto"/>
              <w:left w:val="single" w:sz="2" w:space="0" w:color="auto"/>
              <w:bottom w:val="single" w:sz="2" w:space="0" w:color="auto"/>
              <w:right w:val="single" w:sz="2" w:space="0" w:color="auto"/>
            </w:tcBorders>
            <w:shd w:val="clear" w:color="auto" w:fill="CCCCFF"/>
            <w:tcMar>
              <w:top w:w="120" w:type="dxa"/>
              <w:left w:w="120" w:type="dxa"/>
              <w:bottom w:w="120" w:type="dxa"/>
              <w:right w:w="120" w:type="dxa"/>
            </w:tcMar>
            <w:hideMark/>
          </w:tcPr>
          <w:tbl>
            <w:tblPr>
              <w:tblW w:w="5000" w:type="pct"/>
              <w:tblBorders>
                <w:top w:val="single" w:sz="2" w:space="0" w:color="666699"/>
                <w:left w:val="single" w:sz="2" w:space="0" w:color="666699"/>
                <w:bottom w:val="single" w:sz="2" w:space="0" w:color="666699"/>
                <w:right w:val="single" w:sz="2" w:space="0" w:color="666699"/>
              </w:tblBorders>
              <w:shd w:val="clear" w:color="auto" w:fill="CCCCFF"/>
              <w:tblCellMar>
                <w:top w:w="15" w:type="dxa"/>
                <w:left w:w="15" w:type="dxa"/>
                <w:bottom w:w="15" w:type="dxa"/>
                <w:right w:w="15" w:type="dxa"/>
              </w:tblCellMar>
              <w:tblLook w:val="04A0" w:firstRow="1" w:lastRow="0" w:firstColumn="1" w:lastColumn="0" w:noHBand="0" w:noVBand="1"/>
            </w:tblPr>
            <w:tblGrid>
              <w:gridCol w:w="2521"/>
              <w:gridCol w:w="2000"/>
              <w:gridCol w:w="1157"/>
              <w:gridCol w:w="2756"/>
              <w:gridCol w:w="740"/>
            </w:tblGrid>
            <w:tr w:rsidR="00731DEE" w:rsidRPr="00731DEE" w:rsidTr="00731DEE">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t>Degree</w:t>
                  </w:r>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proofErr w:type="spellStart"/>
                  <w:r w:rsidRPr="00731DEE">
                    <w:rPr>
                      <w:rFonts w:ascii="Garamond" w:hAnsi="Garamond"/>
                    </w:rPr>
                    <w:t>Administración</w:t>
                  </w:r>
                  <w:proofErr w:type="spellEnd"/>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proofErr w:type="spellStart"/>
                  <w:r w:rsidRPr="00731DEE">
                    <w:rPr>
                      <w:rFonts w:ascii="Garamond" w:hAnsi="Garamond"/>
                    </w:rPr>
                    <w:t>Profesor</w:t>
                  </w:r>
                  <w:proofErr w:type="spellEnd"/>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proofErr w:type="spellStart"/>
                  <w:r w:rsidRPr="00731DEE">
                    <w:rPr>
                      <w:rFonts w:ascii="Garamond" w:hAnsi="Garamond"/>
                    </w:rPr>
                    <w:t>Asistente</w:t>
                  </w:r>
                  <w:proofErr w:type="spellEnd"/>
                  <w:r w:rsidRPr="00731DEE">
                    <w:rPr>
                      <w:rFonts w:ascii="Garamond" w:hAnsi="Garamond"/>
                    </w:rPr>
                    <w:t xml:space="preserve"> de </w:t>
                  </w:r>
                  <w:proofErr w:type="spellStart"/>
                  <w:r w:rsidRPr="00731DEE">
                    <w:rPr>
                      <w:rFonts w:ascii="Garamond" w:hAnsi="Garamond"/>
                    </w:rPr>
                    <w:t>Profesor</w:t>
                  </w:r>
                  <w:proofErr w:type="spellEnd"/>
                </w:p>
              </w:tc>
              <w:tc>
                <w:tcPr>
                  <w:tcW w:w="0" w:type="auto"/>
                  <w:tcBorders>
                    <w:top w:val="single" w:sz="12" w:space="0" w:color="auto"/>
                    <w:left w:val="single" w:sz="2" w:space="0" w:color="auto"/>
                    <w:bottom w:val="single" w:sz="12" w:space="0" w:color="auto"/>
                    <w:right w:val="single" w:sz="2" w:space="0" w:color="auto"/>
                  </w:tcBorders>
                  <w:shd w:val="clear" w:color="auto" w:fill="DEB887"/>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Total</w:t>
                  </w:r>
                </w:p>
              </w:tc>
            </w:tr>
            <w:bookmarkEnd w:id="9"/>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r w:rsidRPr="00731DEE">
                    <w:rPr>
                      <w:rFonts w:ascii="Garamond" w:hAnsi="Garamond"/>
                    </w:rPr>
                    <w:fldChar w:fldCharType="begin"/>
                  </w:r>
                  <w:r w:rsidRPr="00731DEE">
                    <w:rPr>
                      <w:rFonts w:ascii="Garamond" w:hAnsi="Garamond"/>
                    </w:rPr>
                    <w:instrText xml:space="preserve"> HYPERLINK "http://db.nca.edu.ni/admin/staff.php?view=list&amp;fdeg=DR" </w:instrText>
                  </w:r>
                  <w:r w:rsidRPr="00731DEE">
                    <w:rPr>
                      <w:rFonts w:ascii="Garamond" w:hAnsi="Garamond"/>
                    </w:rPr>
                    <w:fldChar w:fldCharType="separate"/>
                  </w:r>
                  <w:r w:rsidRPr="00731DEE">
                    <w:rPr>
                      <w:rStyle w:val="Hipervnculo"/>
                      <w:rFonts w:ascii="Garamond" w:hAnsi="Garamond"/>
                      <w:color w:val="auto"/>
                    </w:rPr>
                    <w:t>Doctor</w:t>
                  </w:r>
                  <w:r w:rsidRPr="00731DEE">
                    <w:rPr>
                      <w:rFonts w:ascii="Garamond" w:hAnsi="Garamond"/>
                    </w:rPr>
                    <w:fldChar w:fldCharType="end"/>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0</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0" w:history="1">
                    <w:proofErr w:type="spellStart"/>
                    <w:r w:rsidRPr="00731DEE">
                      <w:rPr>
                        <w:rStyle w:val="Hipervnculo"/>
                        <w:rFonts w:ascii="Garamond" w:hAnsi="Garamond"/>
                        <w:color w:val="auto"/>
                      </w:rPr>
                      <w:t>Maestría</w:t>
                    </w:r>
                    <w:proofErr w:type="spellEnd"/>
                    <w:r w:rsidRPr="00731DEE">
                      <w:rPr>
                        <w:rStyle w:val="Hipervnculo"/>
                        <w:rFonts w:ascii="Garamond" w:hAnsi="Garamond"/>
                        <w:color w:val="auto"/>
                      </w:rPr>
                      <w:t xml:space="preserve"> (M.Ed.)</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0</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1" w:history="1">
                    <w:proofErr w:type="spellStart"/>
                    <w:r w:rsidRPr="00731DEE">
                      <w:rPr>
                        <w:rStyle w:val="Hipervnculo"/>
                        <w:rFonts w:ascii="Garamond" w:hAnsi="Garamond"/>
                        <w:color w:val="auto"/>
                      </w:rPr>
                      <w:t>Maestría</w:t>
                    </w:r>
                    <w:proofErr w:type="spellEnd"/>
                    <w:r w:rsidRPr="00731DEE">
                      <w:rPr>
                        <w:rStyle w:val="Hipervnculo"/>
                        <w:rFonts w:ascii="Garamond" w:hAnsi="Garamond"/>
                        <w:color w:val="auto"/>
                      </w:rPr>
                      <w:t xml:space="preserve"> (M.A.)</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0</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2" w:history="1">
                    <w:proofErr w:type="spellStart"/>
                    <w:r w:rsidRPr="00731DEE">
                      <w:rPr>
                        <w:rStyle w:val="Hipervnculo"/>
                        <w:rFonts w:ascii="Garamond" w:hAnsi="Garamond"/>
                        <w:color w:val="auto"/>
                      </w:rPr>
                      <w:t>Postgrado</w:t>
                    </w:r>
                    <w:proofErr w:type="spellEnd"/>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4</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5</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3" w:history="1">
                    <w:proofErr w:type="spellStart"/>
                    <w:r w:rsidRPr="00731DEE">
                      <w:rPr>
                        <w:rStyle w:val="Hipervnculo"/>
                        <w:rFonts w:ascii="Garamond" w:hAnsi="Garamond"/>
                        <w:color w:val="auto"/>
                      </w:rPr>
                      <w:t>Licenciado</w:t>
                    </w:r>
                    <w:proofErr w:type="spellEnd"/>
                    <w:r w:rsidRPr="00731DEE">
                      <w:rPr>
                        <w:rStyle w:val="Hipervnculo"/>
                        <w:rFonts w:ascii="Garamond" w:hAnsi="Garamond"/>
                        <w:color w:val="auto"/>
                      </w:rPr>
                      <w:t xml:space="preserve"> (B.S.)</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11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21</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4" w:history="1">
                    <w:proofErr w:type="spellStart"/>
                    <w:r w:rsidRPr="00731DEE">
                      <w:rPr>
                        <w:rStyle w:val="Hipervnculo"/>
                        <w:rFonts w:ascii="Garamond" w:hAnsi="Garamond"/>
                        <w:color w:val="auto"/>
                      </w:rPr>
                      <w:t>Licenciado</w:t>
                    </w:r>
                    <w:proofErr w:type="spellEnd"/>
                    <w:r w:rsidRPr="00731DEE">
                      <w:rPr>
                        <w:rStyle w:val="Hipervnculo"/>
                        <w:rFonts w:ascii="Garamond" w:hAnsi="Garamond"/>
                        <w:color w:val="auto"/>
                      </w:rPr>
                      <w:t xml:space="preserve"> (B.A.)</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6</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11</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5" w:history="1">
                    <w:proofErr w:type="spellStart"/>
                    <w:r w:rsidRPr="00731DEE">
                      <w:rPr>
                        <w:rStyle w:val="Hipervnculo"/>
                        <w:rFonts w:ascii="Garamond" w:hAnsi="Garamond"/>
                        <w:color w:val="auto"/>
                      </w:rPr>
                      <w:t>Licenciado</w:t>
                    </w:r>
                    <w:proofErr w:type="spellEnd"/>
                    <w:r w:rsidRPr="00731DEE">
                      <w:rPr>
                        <w:rStyle w:val="Hipervnculo"/>
                        <w:rFonts w:ascii="Garamond" w:hAnsi="Garamond"/>
                        <w:color w:val="auto"/>
                      </w:rPr>
                      <w:t xml:space="preserve"> (B.B.A.)</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1</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2</w:t>
                  </w:r>
                </w:p>
              </w:tc>
            </w:tr>
            <w:tr w:rsidR="00731DEE" w:rsidRPr="00731DEE" w:rsidTr="00731DEE">
              <w:tc>
                <w:tcPr>
                  <w:tcW w:w="0" w:type="auto"/>
                  <w:tcBorders>
                    <w:top w:val="single" w:sz="2" w:space="0" w:color="auto"/>
                    <w:left w:val="single" w:sz="2" w:space="0" w:color="auto"/>
                    <w:bottom w:val="single" w:sz="2"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6" w:history="1">
                    <w:proofErr w:type="spellStart"/>
                    <w:r w:rsidRPr="00731DEE">
                      <w:rPr>
                        <w:rStyle w:val="Hipervnculo"/>
                        <w:rFonts w:ascii="Garamond" w:hAnsi="Garamond"/>
                        <w:color w:val="auto"/>
                      </w:rPr>
                      <w:t>Estudios</w:t>
                    </w:r>
                    <w:proofErr w:type="spellEnd"/>
                    <w:r w:rsidRPr="00731DEE">
                      <w:rPr>
                        <w:rStyle w:val="Hipervnculo"/>
                        <w:rFonts w:ascii="Garamond" w:hAnsi="Garamond"/>
                        <w:color w:val="auto"/>
                      </w:rPr>
                      <w:t xml:space="preserve"> (A.A.)</w:t>
                    </w:r>
                  </w:hyperlink>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10</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2</w:t>
                  </w:r>
                </w:p>
              </w:tc>
              <w:tc>
                <w:tcPr>
                  <w:tcW w:w="0" w:type="auto"/>
                  <w:tcBorders>
                    <w:top w:val="single" w:sz="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12</w:t>
                  </w:r>
                </w:p>
              </w:tc>
            </w:tr>
            <w:tr w:rsidR="00731DEE" w:rsidRPr="00731DEE" w:rsidTr="00731DEE">
              <w:tc>
                <w:tcPr>
                  <w:tcW w:w="0" w:type="auto"/>
                  <w:tcBorders>
                    <w:top w:val="single" w:sz="2" w:space="0" w:color="auto"/>
                    <w:left w:val="single" w:sz="2" w:space="0" w:color="auto"/>
                    <w:bottom w:val="single" w:sz="6" w:space="0" w:color="auto"/>
                    <w:right w:val="single" w:sz="2" w:space="0" w:color="auto"/>
                  </w:tcBorders>
                  <w:shd w:val="clear" w:color="auto" w:fill="CCCCFF"/>
                  <w:noWrap/>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rPr>
                      <w:rFonts w:ascii="Garamond" w:hAnsi="Garamond"/>
                    </w:rPr>
                  </w:pPr>
                  <w:hyperlink r:id="rId87" w:history="1">
                    <w:r w:rsidRPr="00731DEE">
                      <w:rPr>
                        <w:rStyle w:val="Hipervnculo"/>
                        <w:rFonts w:ascii="Garamond" w:hAnsi="Garamond"/>
                        <w:color w:val="auto"/>
                      </w:rPr>
                      <w:t>No degree</w:t>
                    </w:r>
                  </w:hyperlink>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F34D84" w:rsidP="00731DEE">
                  <w:pPr>
                    <w:shd w:val="clear" w:color="auto" w:fill="FFFFFF" w:themeFill="background1"/>
                    <w:spacing w:line="264" w:lineRule="auto"/>
                    <w:jc w:val="center"/>
                    <w:rPr>
                      <w:rFonts w:ascii="Garamond" w:hAnsi="Garamond"/>
                    </w:rPr>
                  </w:pPr>
                  <w:r>
                    <w:rPr>
                      <w:rFonts w:ascii="Garamond" w:hAnsi="Garamond"/>
                    </w:rPr>
                    <w:t>1</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3</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rPr>
                    <w:t>0</w:t>
                  </w:r>
                </w:p>
              </w:tc>
              <w:tc>
                <w:tcPr>
                  <w:tcW w:w="0" w:type="auto"/>
                  <w:tcBorders>
                    <w:top w:val="single" w:sz="2" w:space="0" w:color="auto"/>
                    <w:left w:val="single" w:sz="2" w:space="0" w:color="auto"/>
                    <w:bottom w:val="single" w:sz="6"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4</w:t>
                  </w:r>
                </w:p>
              </w:tc>
            </w:tr>
            <w:tr w:rsidR="00731DEE" w:rsidRPr="00731DEE" w:rsidTr="00731DEE">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right"/>
                    <w:rPr>
                      <w:rFonts w:ascii="Garamond" w:hAnsi="Garamond"/>
                    </w:rPr>
                  </w:pPr>
                  <w:r w:rsidRPr="00731DEE">
                    <w:rPr>
                      <w:rFonts w:ascii="Garamond" w:hAnsi="Garamond"/>
                      <w:b/>
                      <w:bCs/>
                    </w:rPr>
                    <w:t>Total</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11</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35</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5</w:t>
                  </w:r>
                </w:p>
              </w:tc>
              <w:tc>
                <w:tcPr>
                  <w:tcW w:w="0" w:type="auto"/>
                  <w:tcBorders>
                    <w:top w:val="single" w:sz="12" w:space="0" w:color="auto"/>
                    <w:left w:val="single" w:sz="2" w:space="0" w:color="auto"/>
                    <w:bottom w:val="single" w:sz="2" w:space="0" w:color="auto"/>
                    <w:right w:val="single" w:sz="2" w:space="0" w:color="auto"/>
                  </w:tcBorders>
                  <w:shd w:val="clear" w:color="auto" w:fill="CCCCFF"/>
                  <w:tcMar>
                    <w:top w:w="30" w:type="dxa"/>
                    <w:left w:w="30" w:type="dxa"/>
                    <w:bottom w:w="30" w:type="dxa"/>
                    <w:right w:w="30" w:type="dxa"/>
                  </w:tcMar>
                  <w:vAlign w:val="bottom"/>
                  <w:hideMark/>
                </w:tcPr>
                <w:p w:rsidR="00731DEE" w:rsidRPr="00731DEE" w:rsidRDefault="00731DEE" w:rsidP="00731DEE">
                  <w:pPr>
                    <w:shd w:val="clear" w:color="auto" w:fill="FFFFFF" w:themeFill="background1"/>
                    <w:spacing w:line="264" w:lineRule="auto"/>
                    <w:jc w:val="center"/>
                    <w:rPr>
                      <w:rFonts w:ascii="Garamond" w:hAnsi="Garamond"/>
                    </w:rPr>
                  </w:pPr>
                  <w:r w:rsidRPr="00731DEE">
                    <w:rPr>
                      <w:rFonts w:ascii="Garamond" w:hAnsi="Garamond"/>
                      <w:b/>
                      <w:bCs/>
                    </w:rPr>
                    <w:t>51</w:t>
                  </w:r>
                </w:p>
              </w:tc>
            </w:tr>
          </w:tbl>
          <w:p w:rsidR="00731DEE" w:rsidRPr="00731DEE" w:rsidRDefault="00731DEE" w:rsidP="00731DEE">
            <w:pPr>
              <w:shd w:val="clear" w:color="auto" w:fill="FFFFFF" w:themeFill="background1"/>
              <w:spacing w:line="264" w:lineRule="auto"/>
              <w:rPr>
                <w:rFonts w:ascii="Garamond" w:hAnsi="Garamond"/>
              </w:rPr>
            </w:pPr>
          </w:p>
        </w:tc>
      </w:tr>
    </w:tbl>
    <w:p w:rsidR="00F34D84" w:rsidRDefault="00F34D84" w:rsidP="00731DEE">
      <w:pPr>
        <w:pStyle w:val="z-Finaldelformulario"/>
        <w:rPr>
          <w:vanish w:val="0"/>
        </w:rPr>
      </w:pPr>
    </w:p>
    <w:p w:rsidR="00F34D84" w:rsidRDefault="00F34D84" w:rsidP="00F34D84">
      <w:pPr>
        <w:pStyle w:val="z-Finaldelformulario"/>
        <w:jc w:val="left"/>
        <w:rPr>
          <w:rFonts w:ascii="Garamond" w:hAnsi="Garamond"/>
          <w:b/>
          <w:vanish w:val="0"/>
          <w:sz w:val="24"/>
        </w:rPr>
      </w:pPr>
    </w:p>
    <w:p w:rsidR="00731DEE" w:rsidRDefault="00F34D84" w:rsidP="00F34D84">
      <w:pPr>
        <w:pStyle w:val="z-Finaldelformulario"/>
        <w:jc w:val="left"/>
        <w:rPr>
          <w:rFonts w:ascii="Garamond" w:hAnsi="Garamond"/>
          <w:b/>
          <w:vanish w:val="0"/>
          <w:sz w:val="24"/>
        </w:rPr>
      </w:pPr>
      <w:r w:rsidRPr="00F34D84">
        <w:rPr>
          <w:rFonts w:ascii="Garamond" w:hAnsi="Garamond"/>
          <w:b/>
          <w:vanish w:val="0"/>
          <w:sz w:val="24"/>
        </w:rPr>
        <w:t>LOGROS ALCANZADOS</w:t>
      </w:r>
    </w:p>
    <w:p w:rsidR="00F34D84" w:rsidRDefault="00F34D84" w:rsidP="00F34D84">
      <w:pPr>
        <w:pStyle w:val="Prrafodelista"/>
        <w:numPr>
          <w:ilvl w:val="0"/>
          <w:numId w:val="23"/>
        </w:numPr>
        <w:rPr>
          <w:rFonts w:ascii="Garamond" w:hAnsi="Garamond"/>
          <w:lang w:val="es-NI" w:eastAsia="es-NI"/>
        </w:rPr>
      </w:pPr>
      <w:r>
        <w:rPr>
          <w:rFonts w:ascii="Garamond" w:hAnsi="Garamond"/>
          <w:lang w:val="es-NI" w:eastAsia="es-NI"/>
        </w:rPr>
        <w:t>Nuestros estudiantes participan y avancen en los concursos académicos de todo tipo que ofrece el MINED con mucho éxito, llegando al nivel departamental y nacional.</w:t>
      </w:r>
    </w:p>
    <w:p w:rsidR="00F34D84" w:rsidRDefault="00F34D84" w:rsidP="00F34D84">
      <w:pPr>
        <w:pStyle w:val="Prrafodelista"/>
        <w:numPr>
          <w:ilvl w:val="0"/>
          <w:numId w:val="23"/>
        </w:numPr>
        <w:rPr>
          <w:rFonts w:ascii="Garamond" w:hAnsi="Garamond"/>
          <w:lang w:val="es-NI" w:eastAsia="es-NI"/>
        </w:rPr>
      </w:pPr>
      <w:r>
        <w:rPr>
          <w:rFonts w:ascii="Garamond" w:hAnsi="Garamond"/>
          <w:lang w:val="es-NI" w:eastAsia="es-NI"/>
        </w:rPr>
        <w:t>La mayoría de nuestros bachilleratos reciben ofertas de becas y son aceptadas en universidades de prestigio, tanto público como privado.</w:t>
      </w:r>
    </w:p>
    <w:p w:rsidR="00F34D84" w:rsidRDefault="00F34D84" w:rsidP="00F34D84">
      <w:pPr>
        <w:pStyle w:val="Prrafodelista"/>
        <w:numPr>
          <w:ilvl w:val="0"/>
          <w:numId w:val="23"/>
        </w:numPr>
        <w:rPr>
          <w:rFonts w:ascii="Garamond" w:hAnsi="Garamond"/>
          <w:lang w:val="es-NI" w:eastAsia="es-NI"/>
        </w:rPr>
      </w:pPr>
      <w:r>
        <w:rPr>
          <w:rFonts w:ascii="Garamond" w:hAnsi="Garamond"/>
          <w:lang w:val="es-NI" w:eastAsia="es-NI"/>
        </w:rPr>
        <w:t xml:space="preserve">Se evidencia el amor de Cristo en la vida de los niños y jóvenes a través de su participación en nuestras actividades comunitarias y espirituales, siendo líderes en sus comunidades e iglesias fuera de la escuela. </w:t>
      </w:r>
    </w:p>
    <w:p w:rsidR="00F34D84" w:rsidRDefault="00F34D84" w:rsidP="00F34D84">
      <w:pPr>
        <w:pStyle w:val="Prrafodelista"/>
        <w:numPr>
          <w:ilvl w:val="0"/>
          <w:numId w:val="23"/>
        </w:numPr>
        <w:rPr>
          <w:rFonts w:ascii="Garamond" w:hAnsi="Garamond"/>
          <w:lang w:val="es-NI" w:eastAsia="es-NI"/>
        </w:rPr>
      </w:pPr>
      <w:r>
        <w:rPr>
          <w:rFonts w:ascii="Garamond" w:hAnsi="Garamond"/>
          <w:lang w:val="es-NI" w:eastAsia="es-NI"/>
        </w:rPr>
        <w:t>El programa educativo tiene la cosmovisión bíblica tejida por cada materia, siendo la luz que guía el camino del aprendizaje. Además nuestras políticas aseguran clases moderadas en tamaño, permitiendo esa conexión personal con los docentes, atención personalizada e inclusiva, y fomenta la relación pastoral entre docente y estudiante. El seguimiento académico y conductual se lleva a cabo a través de nuestra base de datos y el seguimiento espiritual se da a través de discipulados, grupos de jóvenes y comunicación estrecha con los padres de familia.</w:t>
      </w:r>
    </w:p>
    <w:p w:rsidR="00F34D84" w:rsidRPr="00F34D84" w:rsidRDefault="00F34D84" w:rsidP="00F34D84">
      <w:pPr>
        <w:rPr>
          <w:rFonts w:ascii="Garamond" w:hAnsi="Garamond"/>
          <w:lang w:val="es-NI" w:eastAsia="es-NI"/>
        </w:rPr>
      </w:pPr>
    </w:p>
    <w:p w:rsidR="00F34D84" w:rsidRDefault="00F34D84" w:rsidP="00F34D84">
      <w:pPr>
        <w:rPr>
          <w:rFonts w:ascii="Garamond" w:hAnsi="Garamond"/>
          <w:b/>
          <w:lang w:val="es-NI" w:eastAsia="es-NI"/>
        </w:rPr>
      </w:pPr>
      <w:r>
        <w:rPr>
          <w:rFonts w:ascii="Garamond" w:hAnsi="Garamond"/>
          <w:b/>
          <w:lang w:val="es-NI" w:eastAsia="es-NI"/>
        </w:rPr>
        <w:t>PROYECCIÓN DE MEJORAS A TRAVÉS DEL PROCESO DE ACREDITACIÓN</w:t>
      </w:r>
    </w:p>
    <w:p w:rsidR="00F34D84" w:rsidRDefault="00F34D84" w:rsidP="00F34D84">
      <w:pPr>
        <w:pStyle w:val="Prrafodelista"/>
        <w:numPr>
          <w:ilvl w:val="0"/>
          <w:numId w:val="24"/>
        </w:numPr>
        <w:rPr>
          <w:rFonts w:ascii="Garamond" w:hAnsi="Garamond"/>
          <w:lang w:val="es-NI" w:eastAsia="es-NI"/>
        </w:rPr>
      </w:pPr>
      <w:r>
        <w:rPr>
          <w:rFonts w:ascii="Garamond" w:hAnsi="Garamond"/>
          <w:lang w:val="es-NI" w:eastAsia="es-NI"/>
        </w:rPr>
        <w:t>Concluir infraestructura conforme a necesidades y estándares en 5 años</w:t>
      </w:r>
    </w:p>
    <w:p w:rsidR="00F34D84" w:rsidRDefault="00F34D84" w:rsidP="00F34D84">
      <w:pPr>
        <w:pStyle w:val="Prrafodelista"/>
        <w:numPr>
          <w:ilvl w:val="0"/>
          <w:numId w:val="24"/>
        </w:numPr>
        <w:rPr>
          <w:rFonts w:ascii="Garamond" w:hAnsi="Garamond"/>
          <w:lang w:val="es-NI" w:eastAsia="es-NI"/>
        </w:rPr>
      </w:pPr>
      <w:r>
        <w:rPr>
          <w:rFonts w:ascii="Garamond" w:hAnsi="Garamond"/>
          <w:lang w:val="es-NI" w:eastAsia="es-NI"/>
        </w:rPr>
        <w:t>Revisar cuidadosamente el programa educativo y su implementación en el aula</w:t>
      </w:r>
    </w:p>
    <w:p w:rsidR="00F34D84" w:rsidRDefault="00F34D84" w:rsidP="00F34D84">
      <w:pPr>
        <w:pStyle w:val="Prrafodelista"/>
        <w:numPr>
          <w:ilvl w:val="0"/>
          <w:numId w:val="24"/>
        </w:numPr>
        <w:rPr>
          <w:rFonts w:ascii="Garamond" w:hAnsi="Garamond"/>
          <w:lang w:val="es-NI" w:eastAsia="es-NI"/>
        </w:rPr>
      </w:pPr>
      <w:r>
        <w:rPr>
          <w:rFonts w:ascii="Garamond" w:hAnsi="Garamond"/>
          <w:lang w:val="es-NI" w:eastAsia="es-NI"/>
        </w:rPr>
        <w:t>Crear sistemas para dar seguimiento a la implementación de innovación</w:t>
      </w:r>
    </w:p>
    <w:p w:rsidR="00F34D84" w:rsidRDefault="00F34D84" w:rsidP="00F34D84">
      <w:pPr>
        <w:pStyle w:val="Prrafodelista"/>
        <w:numPr>
          <w:ilvl w:val="0"/>
          <w:numId w:val="24"/>
        </w:numPr>
        <w:rPr>
          <w:rFonts w:ascii="Garamond" w:hAnsi="Garamond"/>
          <w:lang w:val="es-NI" w:eastAsia="es-NI"/>
        </w:rPr>
      </w:pPr>
      <w:r>
        <w:rPr>
          <w:rFonts w:ascii="Garamond" w:hAnsi="Garamond"/>
          <w:lang w:val="es-NI" w:eastAsia="es-NI"/>
        </w:rPr>
        <w:t>Sistematizar nuestro seguimiento a los exalumnos, la vida espiritual de los estudiantes y el progreso de implementación de mejores prácticas en las aulas de clase.</w:t>
      </w:r>
    </w:p>
    <w:p w:rsidR="0033001D" w:rsidRDefault="0033001D" w:rsidP="00F34D84">
      <w:pPr>
        <w:pStyle w:val="Prrafodelista"/>
        <w:numPr>
          <w:ilvl w:val="0"/>
          <w:numId w:val="24"/>
        </w:numPr>
        <w:rPr>
          <w:rFonts w:ascii="Garamond" w:hAnsi="Garamond"/>
          <w:lang w:val="es-NI" w:eastAsia="es-NI"/>
        </w:rPr>
      </w:pPr>
      <w:r>
        <w:rPr>
          <w:rFonts w:ascii="Garamond" w:hAnsi="Garamond"/>
          <w:lang w:val="es-NI" w:eastAsia="es-NI"/>
        </w:rPr>
        <w:t xml:space="preserve">Finiquitar todas las políticas conforme al contexto en </w:t>
      </w:r>
      <w:proofErr w:type="spellStart"/>
      <w:r>
        <w:rPr>
          <w:rFonts w:ascii="Garamond" w:hAnsi="Garamond"/>
          <w:lang w:val="es-NI" w:eastAsia="es-NI"/>
        </w:rPr>
        <w:t>Nejapa</w:t>
      </w:r>
      <w:proofErr w:type="spellEnd"/>
      <w:r>
        <w:rPr>
          <w:rFonts w:ascii="Garamond" w:hAnsi="Garamond"/>
          <w:lang w:val="es-NI" w:eastAsia="es-NI"/>
        </w:rPr>
        <w:t>, sin salir del marco dado por la Asociación – tanto de gobierno, finanzas, académica, etc.</w:t>
      </w:r>
    </w:p>
    <w:p w:rsidR="0033001D" w:rsidRPr="00F34D84" w:rsidRDefault="0033001D" w:rsidP="0033001D">
      <w:pPr>
        <w:pStyle w:val="Prrafodelista"/>
        <w:rPr>
          <w:rFonts w:ascii="Garamond" w:hAnsi="Garamond"/>
          <w:lang w:val="es-NI" w:eastAsia="es-NI"/>
        </w:rPr>
      </w:pPr>
    </w:p>
    <w:p w:rsidR="00F34D84" w:rsidRPr="00F34D84" w:rsidRDefault="00F34D84" w:rsidP="00F34D84">
      <w:pPr>
        <w:rPr>
          <w:lang w:val="es-NI" w:eastAsia="es-NI"/>
        </w:rPr>
      </w:pPr>
    </w:p>
    <w:p w:rsidR="00F34D84" w:rsidRPr="00F34D84" w:rsidRDefault="00F34D84" w:rsidP="00F34D84">
      <w:pPr>
        <w:jc w:val="both"/>
        <w:rPr>
          <w:lang w:val="es-NI" w:eastAsia="es-NI"/>
        </w:rPr>
      </w:pPr>
    </w:p>
    <w:p w:rsidR="00731DEE" w:rsidRPr="00731DEE" w:rsidRDefault="00731DEE" w:rsidP="00856F6F">
      <w:pPr>
        <w:tabs>
          <w:tab w:val="left" w:pos="3495"/>
        </w:tabs>
        <w:rPr>
          <w:rFonts w:ascii="Cambria" w:hAnsi="Cambria" w:cs="Arial"/>
          <w:szCs w:val="22"/>
          <w:lang w:val="es-NI"/>
        </w:rPr>
      </w:pPr>
    </w:p>
    <w:sectPr w:rsidR="00731DEE" w:rsidRPr="00731DEE" w:rsidSect="005544AA">
      <w:headerReference w:type="default" r:id="rId88"/>
      <w:footerReference w:type="default" r:id="rId89"/>
      <w:headerReference w:type="first" r:id="rId90"/>
      <w:footerReference w:type="first" r:id="rId91"/>
      <w:pgSz w:w="12240" w:h="15840" w:code="1"/>
      <w:pgMar w:top="1239" w:right="1440" w:bottom="1276" w:left="1440"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84" w:rsidRDefault="00F34D84" w:rsidP="009076BB">
      <w:r>
        <w:separator/>
      </w:r>
    </w:p>
  </w:endnote>
  <w:endnote w:type="continuationSeparator" w:id="0">
    <w:p w:rsidR="00F34D84" w:rsidRDefault="00F34D84" w:rsidP="0090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84" w:rsidRDefault="00F34D84" w:rsidP="005544AA">
    <w:pPr>
      <w:pStyle w:val="Piedepgina"/>
      <w:pBdr>
        <w:top w:val="single" w:sz="4" w:space="6" w:color="auto"/>
      </w:pBdr>
      <w:tabs>
        <w:tab w:val="clear" w:pos="4320"/>
        <w:tab w:val="clear" w:pos="8640"/>
      </w:tabs>
      <w:jc w:val="center"/>
      <w:rPr>
        <w:sz w:val="20"/>
        <w:lang w:val="es-NI"/>
      </w:rPr>
    </w:pPr>
    <w:r>
      <w:rPr>
        <w:sz w:val="20"/>
        <w:lang w:val="es-NI"/>
      </w:rPr>
      <w:t>Apartado 842, Managua, Nicaragua • Telephone 2271-2952 • E-mail nejapa@nca.edu.ni</w:t>
    </w:r>
  </w:p>
  <w:p w:rsidR="00F34D84" w:rsidRDefault="00F34D84">
    <w:pPr>
      <w:pStyle w:val="Piedepgina"/>
      <w:pBdr>
        <w:top w:val="single" w:sz="4" w:space="6" w:color="auto"/>
      </w:pBdr>
      <w:tabs>
        <w:tab w:val="clear" w:pos="4320"/>
        <w:tab w:val="clear" w:pos="8640"/>
      </w:tabs>
      <w:jc w:val="center"/>
      <w:rPr>
        <w:sz w:val="20"/>
        <w:lang w:val="es-NI"/>
      </w:rPr>
    </w:pPr>
    <w:r>
      <w:rPr>
        <w:sz w:val="20"/>
        <w:lang w:val="es-NI"/>
      </w:rPr>
      <w:t>Km. 9.5 Carretera Vieja a León • http://nca.edu.ni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84" w:rsidRPr="00856441" w:rsidRDefault="00F34D84" w:rsidP="005658CE">
    <w:pPr>
      <w:pStyle w:val="Piedepgina"/>
      <w:pBdr>
        <w:top w:val="single" w:sz="4" w:space="6" w:color="auto"/>
      </w:pBdr>
      <w:tabs>
        <w:tab w:val="clear" w:pos="4320"/>
        <w:tab w:val="clear" w:pos="8640"/>
      </w:tabs>
      <w:jc w:val="center"/>
      <w:rPr>
        <w:lang w:val="es-ES"/>
      </w:rPr>
    </w:pPr>
    <w:r>
      <w:rPr>
        <w:sz w:val="20"/>
        <w:lang w:val="es-NI"/>
      </w:rPr>
      <w:t xml:space="preserve">Apartado 842, Managua, Nicaragua • Teléfono 2271-2952 • Fax 2271-2957 • E-mail: </w:t>
    </w:r>
    <w:hyperlink r:id="rId1" w:history="1">
      <w:r w:rsidRPr="00364103">
        <w:rPr>
          <w:rStyle w:val="Hipervnculo"/>
          <w:lang w:val="es-ES"/>
        </w:rPr>
        <w:t>nejapa@nca.edu.ni</w:t>
      </w:r>
    </w:hyperlink>
    <w:r w:rsidRPr="00856441">
      <w:rPr>
        <w:lang w:val="es-ES"/>
      </w:rPr>
      <w:t xml:space="preserve"> </w:t>
    </w:r>
  </w:p>
  <w:p w:rsidR="00F34D84" w:rsidRDefault="00F34D84" w:rsidP="005658CE">
    <w:pPr>
      <w:pStyle w:val="Piedepgina"/>
      <w:pBdr>
        <w:top w:val="single" w:sz="4" w:space="6" w:color="auto"/>
      </w:pBdr>
      <w:tabs>
        <w:tab w:val="clear" w:pos="4320"/>
        <w:tab w:val="clear" w:pos="8640"/>
      </w:tabs>
      <w:jc w:val="center"/>
      <w:rPr>
        <w:lang w:val="es-NI"/>
      </w:rPr>
    </w:pPr>
    <w:r>
      <w:rPr>
        <w:sz w:val="20"/>
        <w:lang w:val="es-NI"/>
      </w:rPr>
      <w:t>Km. 9 Carretera Vieja a León, del cementerio de Nejapa 1 km al norte, 300 mts noreste • http://www.nca.edu.ni</w:t>
    </w:r>
  </w:p>
  <w:p w:rsidR="00F34D84" w:rsidRPr="005658CE" w:rsidRDefault="00F34D84" w:rsidP="005658CE">
    <w:pPr>
      <w:pStyle w:val="Piedepgina"/>
      <w:rPr>
        <w:lang w:val="es-N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84" w:rsidRDefault="00F34D84" w:rsidP="009076BB">
      <w:r>
        <w:separator/>
      </w:r>
    </w:p>
  </w:footnote>
  <w:footnote w:type="continuationSeparator" w:id="0">
    <w:p w:rsidR="00F34D84" w:rsidRDefault="00F34D84" w:rsidP="0090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84" w:rsidRDefault="00F34D84" w:rsidP="005544AA">
    <w:pPr>
      <w:pStyle w:val="Encabezado"/>
      <w:pBdr>
        <w:bottom w:val="single" w:sz="4" w:space="1" w:color="auto"/>
      </w:pBdr>
      <w:jc w:val="right"/>
      <w:rPr>
        <w:rFonts w:ascii="Gloucester MT Extra Condensed" w:hAnsi="Gloucester MT Extra Condensed"/>
        <w:sz w:val="32"/>
      </w:rPr>
    </w:pPr>
    <w:r>
      <w:rPr>
        <w:rFonts w:ascii="Gloucester MT Extra Condensed" w:hAnsi="Gloucester MT Extra Condensed"/>
        <w:sz w:val="32"/>
      </w:rPr>
      <w:t>Nicaragua Christian Academy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84" w:rsidRPr="00856F6F" w:rsidRDefault="00F34D84">
    <w:pPr>
      <w:pStyle w:val="Encabezado"/>
      <w:tabs>
        <w:tab w:val="clear" w:pos="4320"/>
        <w:tab w:val="clear" w:pos="8640"/>
      </w:tabs>
      <w:spacing w:before="480" w:after="120"/>
      <w:jc w:val="center"/>
      <w:rPr>
        <w:rFonts w:ascii="Gloucester MT Extra Condensed" w:hAnsi="Gloucester MT Extra Condensed"/>
        <w:i/>
        <w:sz w:val="40"/>
        <w:lang w:val="es-ES"/>
      </w:rPr>
    </w:pPr>
    <w:r>
      <w:rPr>
        <w:sz w:val="20"/>
        <w:lang w:val="es-NI" w:eastAsia="es-NI"/>
      </w:rPr>
      <w:drawing>
        <wp:anchor distT="0" distB="0" distL="114300" distR="114300" simplePos="0" relativeHeight="251659264" behindDoc="0" locked="0" layoutInCell="1" allowOverlap="1" wp14:anchorId="6EC11398" wp14:editId="0019ADD3">
          <wp:simplePos x="0" y="0"/>
          <wp:positionH relativeFrom="margin">
            <wp:posOffset>5297170</wp:posOffset>
          </wp:positionH>
          <wp:positionV relativeFrom="margin">
            <wp:posOffset>-901700</wp:posOffset>
          </wp:positionV>
          <wp:extent cx="685800" cy="704850"/>
          <wp:effectExtent l="19050" t="0" r="0" b="0"/>
          <wp:wrapSquare wrapText="bothSides"/>
          <wp:docPr id="1" name="Imagen 1" descr="D:\NCA Nejapa\NCA_Logo_Nejapa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A Nejapa\NCA_Logo_Nejapa_BW.gif"/>
                  <pic:cNvPicPr>
                    <a:picLocks noChangeAspect="1" noChangeArrowheads="1"/>
                  </pic:cNvPicPr>
                </pic:nvPicPr>
                <pic:blipFill>
                  <a:blip r:embed="rId1"/>
                  <a:srcRect/>
                  <a:stretch>
                    <a:fillRect/>
                  </a:stretch>
                </pic:blipFill>
                <pic:spPr bwMode="auto">
                  <a:xfrm>
                    <a:off x="0" y="0"/>
                    <a:ext cx="685800" cy="704850"/>
                  </a:xfrm>
                  <a:prstGeom prst="rect">
                    <a:avLst/>
                  </a:prstGeom>
                  <a:noFill/>
                  <a:ln w="9525">
                    <a:noFill/>
                    <a:miter lim="800000"/>
                    <a:headEnd/>
                    <a:tailEnd/>
                  </a:ln>
                </pic:spPr>
              </pic:pic>
            </a:graphicData>
          </a:graphic>
        </wp:anchor>
      </w:drawing>
    </w:r>
    <w:r>
      <w:rPr>
        <w:sz w:val="20"/>
        <w:lang w:val="es-NI" w:eastAsia="es-NI"/>
      </w:rPr>
      <mc:AlternateContent>
        <mc:Choice Requires="wpg">
          <w:drawing>
            <wp:anchor distT="0" distB="0" distL="114300" distR="114300" simplePos="0" relativeHeight="251658240" behindDoc="0" locked="0" layoutInCell="0" allowOverlap="1" wp14:anchorId="742E3803" wp14:editId="2C27CC6B">
              <wp:simplePos x="0" y="0"/>
              <wp:positionH relativeFrom="column">
                <wp:posOffset>-384175</wp:posOffset>
              </wp:positionH>
              <wp:positionV relativeFrom="paragraph">
                <wp:posOffset>-35560</wp:posOffset>
              </wp:positionV>
              <wp:extent cx="5935980" cy="906145"/>
              <wp:effectExtent l="0" t="2540" r="10795"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906145"/>
                        <a:chOff x="1441" y="720"/>
                        <a:chExt cx="9348" cy="1427"/>
                      </a:xfrm>
                    </wpg:grpSpPr>
                    <wps:wsp>
                      <wps:cNvPr id="3" name="Rectangle 3"/>
                      <wps:cNvSpPr>
                        <a:spLocks noChangeArrowheads="1"/>
                      </wps:cNvSpPr>
                      <wps:spPr bwMode="auto">
                        <a:xfrm>
                          <a:off x="1869" y="720"/>
                          <a:ext cx="695" cy="695"/>
                        </a:xfrm>
                        <a:prstGeom prst="rect">
                          <a:avLst/>
                        </a:prstGeom>
                        <a:gradFill rotWithShape="0">
                          <a:gsLst>
                            <a:gs pos="0">
                              <a:srgbClr val="00CCFF"/>
                            </a:gs>
                            <a:gs pos="100000">
                              <a:srgbClr val="0000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41" y="1067"/>
                          <a:ext cx="830" cy="831"/>
                        </a:xfrm>
                        <a:prstGeom prst="rect">
                          <a:avLst/>
                        </a:prstGeom>
                        <a:gradFill rotWithShape="0">
                          <a:gsLst>
                            <a:gs pos="0">
                              <a:srgbClr val="FFCC99"/>
                            </a:gs>
                            <a:gs pos="100000">
                              <a:srgbClr val="FF9966"/>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2115" y="1249"/>
                          <a:ext cx="898" cy="898"/>
                        </a:xfrm>
                        <a:prstGeom prst="rect">
                          <a:avLst/>
                        </a:prstGeom>
                        <a:gradFill rotWithShape="0">
                          <a:gsLst>
                            <a:gs pos="0">
                              <a:srgbClr val="FFFF00"/>
                            </a:gs>
                            <a:gs pos="100000">
                              <a:srgbClr val="FF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
                      <wps:cNvCnPr/>
                      <wps:spPr bwMode="auto">
                        <a:xfrm>
                          <a:off x="2321" y="1714"/>
                          <a:ext cx="8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2762" y="779"/>
                          <a:ext cx="0" cy="12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wps:spPr bwMode="auto">
                        <a:xfrm rot="-5400000">
                          <a:off x="2765" y="750"/>
                          <a:ext cx="0" cy="6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0.25pt;margin-top:-2.8pt;width:467.4pt;height:71.35pt;z-index:251658240" coordorigin="1441,720" coordsize="9348,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" o:allowincell="f">
              <v:rect id="Rectangle 3" o:spid="_x0000_s1027" style="position:absolute;left:1869;top:720;width:695;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tVGcIA&#10;AADaAAAADwAAAGRycy9kb3ducmV2LnhtbESPW4vCMBSE3xf8D+EIvmmq4oWuUURRxKf1Ar6ebc62&#10;ZZuTksRa/70RFvZxmJlvmMWqNZVoyPnSsoLhIAFBnFldcq7getn15yB8QNZYWSYFT/KwWnY+Fphq&#10;++ATNeeQiwhhn6KCIoQ6ldJnBRn0A1sTR+/HOoMhSpdL7fAR4aaSoySZSoMlx4UCa9oUlP2e70ZB&#10;kzVPdwj3422//rpta/OtJ3KmVK/brj9BBGrDf/ivfdAKxvC+Em+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1UZwgAAANoAAAAPAAAAAAAAAAAAAAAAAJgCAABkcnMvZG93&#10;bnJldi54bWxQSwUGAAAAAAQABAD1AAAAhwMAAAAA&#10;" fillcolor="#0cf" stroked="f">
                <v:fill color2="blue" focus="100%" type="gradient"/>
              </v:rect>
              <v:rect id="Rectangle 4" o:spid="_x0000_s1028" style="position:absolute;left:1441;top:1067;width:830;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F1L8A&#10;AADaAAAADwAAAGRycy9kb3ducmV2LnhtbERPTYvCMBC9C/6HMAveNN1FRapR6oIogoh19+BtaGbb&#10;ss2kNlHrvzeC4PHxvmeL1lTiSo0rLSv4HEQgiDOrS84V/BxX/QkI55E1VpZJwZ0cLObdzgxjbW98&#10;oGvqcxFC2MWooPC+jqV0WUEG3cDWxIH7s41BH2CTS93gLYSbSn5F0VgaLDk0FFjTd0HZf3oxYUay&#10;X68n0WmpfYLb3e8GR4k7K9X7aJMpCE+tf4tf7o1WMITnleAH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gXUvwAAANoAAAAPAAAAAAAAAAAAAAAAAJgCAABkcnMvZG93bnJl&#10;di54bWxQSwUGAAAAAAQABAD1AAAAhAMAAAAA&#10;" fillcolor="#fc9" stroked="f">
                <v:fill color2="#f96" angle="90" focus="100%" type="gradient"/>
              </v:rect>
              <v:rect id="Rectangle 6" o:spid="_x0000_s1029" style="position:absolute;left:2115;top:1249;width:898;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hGcEA&#10;AADaAAAADwAAAGRycy9kb3ducmV2LnhtbESPT4vCMBTE78J+h/AW9qapwupSjSJCwZusf9YeH82z&#10;qTYvpYna/fZGEDwOM/MbZrbobC1u1PrKsYLhIAFBXDhdcalgv8v6PyB8QNZYOyYF/+RhMf/ozTDV&#10;7s6/dNuGUkQI+xQVmBCaVEpfGLLoB64hjt7JtRZDlG0pdYv3CLe1HCXJWFqsOC4YbGhlqLhsr1bB&#10;X16a7JDL5phJl4w3o/3k7C5KfX12yymIQF14h1/ttVbwDc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oIRnBAAAA2gAAAA8AAAAAAAAAAAAAAAAAmAIAAGRycy9kb3du&#10;cmV2LnhtbFBLBQYAAAAABAAEAPUAAACGAwAAAAA=&#10;" fillcolor="yellow" stroked="f">
                <v:fill color2="#ffc" focus="100%" type="gradient"/>
              </v:rect>
              <v:line id="Line 8" o:spid="_x0000_s1030" style="position:absolute;visibility:visible;mso-wrap-style:square" from="2321,1714" to="10789,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9" o:spid="_x0000_s1031" style="position:absolute;visibility:visible;mso-wrap-style:square" from="2762,779" to="2762,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line id="Line 14" o:spid="_x0000_s1032" style="position:absolute;rotation:-90;visibility:visible;mso-wrap-style:square" from="2765,750" to="2765,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npsMAAAADaAAAADwAAAGRycy9kb3ducmV2LnhtbERPyW7CMBC9I/EP1iD1Bg6lKijgRKhS&#10;UVtxYfmAIZ4sEI9T24W0X48PlTg+vX2V96YVV3K+saxgOklAEBdWN1wpOB7exwsQPiBrbC2Tgl/y&#10;kGfDwQpTbW+8o+s+VCKGsE9RQR1Cl0rpi5oM+ontiCNXWmcwROgqqR3eYrhp5XOSvEqDDceGGjt6&#10;q6m47H+MgtnpryO3+W7al3L++VXaMN+etVJPo369BBGoDw/xv/tDK4hb45V4A2R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Z6bDAAAAA2gAAAA8AAAAAAAAAAAAAAAAA&#10;oQIAAGRycy9kb3ducmV2LnhtbFBLBQYAAAAABAAEAPkAAACOAwAAAAA=&#10;" strokeweight="2.25pt"/>
            </v:group>
          </w:pict>
        </mc:Fallback>
      </mc:AlternateContent>
    </w:r>
    <w:r w:rsidRPr="00856F6F">
      <w:rPr>
        <w:rFonts w:ascii="Gloucester MT Extra Condensed" w:hAnsi="Gloucester MT Extra Condensed"/>
        <w:sz w:val="40"/>
        <w:lang w:val="es-ES"/>
      </w:rPr>
      <w:t>Nicaragua Christian Academy - Nejapa</w:t>
    </w:r>
  </w:p>
  <w:p w:rsidR="00F34D84" w:rsidRPr="00856F6F" w:rsidRDefault="00F34D84">
    <w:pPr>
      <w:pStyle w:val="Encabezado"/>
      <w:tabs>
        <w:tab w:val="clear" w:pos="4320"/>
        <w:tab w:val="clear" w:pos="8640"/>
      </w:tabs>
      <w:jc w:val="center"/>
      <w:rPr>
        <w:i/>
        <w:smallCaps/>
        <w:lang w:val="es-ES"/>
      </w:rPr>
    </w:pPr>
    <w:r w:rsidRPr="00856F6F">
      <w:rPr>
        <w:i/>
        <w:smallCaps/>
        <w:lang w:val="es-ES"/>
      </w:rPr>
      <w:t>“EXCELENCIA ACADÉMICA CON FUNDAMENTO CRISTIANO”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B4C"/>
    <w:multiLevelType w:val="multilevel"/>
    <w:tmpl w:val="59D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86070"/>
    <w:multiLevelType w:val="hybridMultilevel"/>
    <w:tmpl w:val="5EC62C6C"/>
    <w:lvl w:ilvl="0" w:tplc="36DC072C">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142622CC"/>
    <w:multiLevelType w:val="hybridMultilevel"/>
    <w:tmpl w:val="5CFCB9C8"/>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1C1036A9"/>
    <w:multiLevelType w:val="multilevel"/>
    <w:tmpl w:val="46A2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32FA7"/>
    <w:multiLevelType w:val="multilevel"/>
    <w:tmpl w:val="AB0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906AE"/>
    <w:multiLevelType w:val="hybridMultilevel"/>
    <w:tmpl w:val="05A62D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1AF0138"/>
    <w:multiLevelType w:val="hybridMultilevel"/>
    <w:tmpl w:val="EAE845EA"/>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nsid w:val="21B01B95"/>
    <w:multiLevelType w:val="multilevel"/>
    <w:tmpl w:val="AF56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F4212"/>
    <w:multiLevelType w:val="multilevel"/>
    <w:tmpl w:val="BB1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458F6"/>
    <w:multiLevelType w:val="hybridMultilevel"/>
    <w:tmpl w:val="6C3489C8"/>
    <w:lvl w:ilvl="0" w:tplc="8C16AF1C">
      <w:numFmt w:val="bullet"/>
      <w:lvlText w:val="-"/>
      <w:lvlJc w:val="left"/>
      <w:pPr>
        <w:ind w:left="720" w:hanging="360"/>
      </w:pPr>
      <w:rPr>
        <w:rFonts w:ascii="Cambria" w:eastAsia="Times New Roman" w:hAnsi="Cambria"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0BF4130"/>
    <w:multiLevelType w:val="hybridMultilevel"/>
    <w:tmpl w:val="2C78563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31747586"/>
    <w:multiLevelType w:val="multilevel"/>
    <w:tmpl w:val="D82E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572A8"/>
    <w:multiLevelType w:val="multilevel"/>
    <w:tmpl w:val="BE82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50CFD"/>
    <w:multiLevelType w:val="multilevel"/>
    <w:tmpl w:val="0B0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9A05E4"/>
    <w:multiLevelType w:val="multilevel"/>
    <w:tmpl w:val="69F8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83782"/>
    <w:multiLevelType w:val="multilevel"/>
    <w:tmpl w:val="4A1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D06AA"/>
    <w:multiLevelType w:val="hybridMultilevel"/>
    <w:tmpl w:val="7B4688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4DF60B99"/>
    <w:multiLevelType w:val="hybridMultilevel"/>
    <w:tmpl w:val="EB060CD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A065061"/>
    <w:multiLevelType w:val="multilevel"/>
    <w:tmpl w:val="99DC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19662D"/>
    <w:multiLevelType w:val="hybridMultilevel"/>
    <w:tmpl w:val="05B2D9BE"/>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nsid w:val="68304B24"/>
    <w:multiLevelType w:val="multilevel"/>
    <w:tmpl w:val="ACA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3F51FE"/>
    <w:multiLevelType w:val="multilevel"/>
    <w:tmpl w:val="82F6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792A9E"/>
    <w:multiLevelType w:val="multilevel"/>
    <w:tmpl w:val="613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FA75AD"/>
    <w:multiLevelType w:val="multilevel"/>
    <w:tmpl w:val="5E3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6"/>
  </w:num>
  <w:num w:numId="4">
    <w:abstractNumId w:val="9"/>
  </w:num>
  <w:num w:numId="5">
    <w:abstractNumId w:val="1"/>
  </w:num>
  <w:num w:numId="6">
    <w:abstractNumId w:val="19"/>
  </w:num>
  <w:num w:numId="7">
    <w:abstractNumId w:val="3"/>
  </w:num>
  <w:num w:numId="8">
    <w:abstractNumId w:val="8"/>
  </w:num>
  <w:num w:numId="9">
    <w:abstractNumId w:val="21"/>
  </w:num>
  <w:num w:numId="10">
    <w:abstractNumId w:val="15"/>
  </w:num>
  <w:num w:numId="11">
    <w:abstractNumId w:val="18"/>
  </w:num>
  <w:num w:numId="12">
    <w:abstractNumId w:val="12"/>
  </w:num>
  <w:num w:numId="13">
    <w:abstractNumId w:val="7"/>
  </w:num>
  <w:num w:numId="14">
    <w:abstractNumId w:val="11"/>
  </w:num>
  <w:num w:numId="15">
    <w:abstractNumId w:val="22"/>
  </w:num>
  <w:num w:numId="16">
    <w:abstractNumId w:val="23"/>
  </w:num>
  <w:num w:numId="17">
    <w:abstractNumId w:val="14"/>
  </w:num>
  <w:num w:numId="18">
    <w:abstractNumId w:val="4"/>
  </w:num>
  <w:num w:numId="19">
    <w:abstractNumId w:val="13"/>
  </w:num>
  <w:num w:numId="20">
    <w:abstractNumId w:val="0"/>
  </w:num>
  <w:num w:numId="21">
    <w:abstractNumId w:val="20"/>
  </w:num>
  <w:num w:numId="22">
    <w:abstractNumId w:val="10"/>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7"/>
  <w:displayHorizontalDrawingGridEvery w:val="2"/>
  <w:noPunctuationKerning/>
  <w:characterSpacingControl w:val="doNotCompress"/>
  <w:hdrShapeDefaults>
    <o:shapedefaults v:ext="edit" spidmax="4097">
      <o:colormru v:ext="edit" colors="#69f,#f96,#c00,#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B0"/>
    <w:rsid w:val="00022FFC"/>
    <w:rsid w:val="00030FA0"/>
    <w:rsid w:val="00031E1E"/>
    <w:rsid w:val="00034B28"/>
    <w:rsid w:val="00040657"/>
    <w:rsid w:val="00042100"/>
    <w:rsid w:val="000459E1"/>
    <w:rsid w:val="00046041"/>
    <w:rsid w:val="000649B7"/>
    <w:rsid w:val="000A3707"/>
    <w:rsid w:val="000B01DE"/>
    <w:rsid w:val="000F10CF"/>
    <w:rsid w:val="0010235B"/>
    <w:rsid w:val="001204D5"/>
    <w:rsid w:val="00121895"/>
    <w:rsid w:val="00121D91"/>
    <w:rsid w:val="00127B41"/>
    <w:rsid w:val="00134632"/>
    <w:rsid w:val="00137E0D"/>
    <w:rsid w:val="00141857"/>
    <w:rsid w:val="00154293"/>
    <w:rsid w:val="00162A19"/>
    <w:rsid w:val="001637DE"/>
    <w:rsid w:val="00166BE1"/>
    <w:rsid w:val="0016721A"/>
    <w:rsid w:val="00172A4B"/>
    <w:rsid w:val="001754C6"/>
    <w:rsid w:val="00175D5F"/>
    <w:rsid w:val="001815BF"/>
    <w:rsid w:val="00190E1C"/>
    <w:rsid w:val="001A50BC"/>
    <w:rsid w:val="001A79AA"/>
    <w:rsid w:val="001A7D01"/>
    <w:rsid w:val="001C00DC"/>
    <w:rsid w:val="001C22E1"/>
    <w:rsid w:val="001C5A4E"/>
    <w:rsid w:val="001E56F8"/>
    <w:rsid w:val="001F5710"/>
    <w:rsid w:val="001F6FED"/>
    <w:rsid w:val="001F7FBB"/>
    <w:rsid w:val="002026C2"/>
    <w:rsid w:val="002135B6"/>
    <w:rsid w:val="002137DF"/>
    <w:rsid w:val="00214A2E"/>
    <w:rsid w:val="002467E9"/>
    <w:rsid w:val="00256DA0"/>
    <w:rsid w:val="00260844"/>
    <w:rsid w:val="00263741"/>
    <w:rsid w:val="00271A18"/>
    <w:rsid w:val="00281CBD"/>
    <w:rsid w:val="00286393"/>
    <w:rsid w:val="00295A86"/>
    <w:rsid w:val="00296A1B"/>
    <w:rsid w:val="002A55A4"/>
    <w:rsid w:val="002B497E"/>
    <w:rsid w:val="002B7B9D"/>
    <w:rsid w:val="002C05CC"/>
    <w:rsid w:val="002C329A"/>
    <w:rsid w:val="002C5BFB"/>
    <w:rsid w:val="002D055B"/>
    <w:rsid w:val="002E2CC4"/>
    <w:rsid w:val="002E6C1D"/>
    <w:rsid w:val="002F70E0"/>
    <w:rsid w:val="00301781"/>
    <w:rsid w:val="003147C1"/>
    <w:rsid w:val="0031489B"/>
    <w:rsid w:val="00315072"/>
    <w:rsid w:val="0031540B"/>
    <w:rsid w:val="00315712"/>
    <w:rsid w:val="00326AA2"/>
    <w:rsid w:val="0033001D"/>
    <w:rsid w:val="00337BA9"/>
    <w:rsid w:val="00342AB1"/>
    <w:rsid w:val="00344C23"/>
    <w:rsid w:val="00370089"/>
    <w:rsid w:val="00371D5B"/>
    <w:rsid w:val="00377763"/>
    <w:rsid w:val="00381211"/>
    <w:rsid w:val="00381D65"/>
    <w:rsid w:val="003911D9"/>
    <w:rsid w:val="003B20AA"/>
    <w:rsid w:val="003D1FAF"/>
    <w:rsid w:val="003E5B52"/>
    <w:rsid w:val="003F5C3B"/>
    <w:rsid w:val="00402146"/>
    <w:rsid w:val="004032EA"/>
    <w:rsid w:val="00406608"/>
    <w:rsid w:val="00456DF6"/>
    <w:rsid w:val="00464A85"/>
    <w:rsid w:val="00467386"/>
    <w:rsid w:val="00475D94"/>
    <w:rsid w:val="004942F8"/>
    <w:rsid w:val="004A5065"/>
    <w:rsid w:val="004A68E0"/>
    <w:rsid w:val="004B1788"/>
    <w:rsid w:val="004D28A4"/>
    <w:rsid w:val="004D5275"/>
    <w:rsid w:val="00503FD2"/>
    <w:rsid w:val="00512746"/>
    <w:rsid w:val="00514CE1"/>
    <w:rsid w:val="00522162"/>
    <w:rsid w:val="00533DDE"/>
    <w:rsid w:val="00546AE1"/>
    <w:rsid w:val="00550ECD"/>
    <w:rsid w:val="005544AA"/>
    <w:rsid w:val="005658CE"/>
    <w:rsid w:val="0057349D"/>
    <w:rsid w:val="0057634E"/>
    <w:rsid w:val="00580C4F"/>
    <w:rsid w:val="00583A8C"/>
    <w:rsid w:val="00597F69"/>
    <w:rsid w:val="005A6D1C"/>
    <w:rsid w:val="005B095F"/>
    <w:rsid w:val="005B27D0"/>
    <w:rsid w:val="005B3AF7"/>
    <w:rsid w:val="005C6B3A"/>
    <w:rsid w:val="005D6C39"/>
    <w:rsid w:val="005E24A4"/>
    <w:rsid w:val="005E5DDD"/>
    <w:rsid w:val="005F3A1B"/>
    <w:rsid w:val="005F5C40"/>
    <w:rsid w:val="0060170A"/>
    <w:rsid w:val="00612681"/>
    <w:rsid w:val="0064132D"/>
    <w:rsid w:val="00647AC1"/>
    <w:rsid w:val="006535B9"/>
    <w:rsid w:val="0066682D"/>
    <w:rsid w:val="00667DA9"/>
    <w:rsid w:val="0067015F"/>
    <w:rsid w:val="00671153"/>
    <w:rsid w:val="00671B10"/>
    <w:rsid w:val="00681666"/>
    <w:rsid w:val="006858D2"/>
    <w:rsid w:val="006A0073"/>
    <w:rsid w:val="006A7525"/>
    <w:rsid w:val="006B116E"/>
    <w:rsid w:val="006D4F06"/>
    <w:rsid w:val="006D6122"/>
    <w:rsid w:val="006D6755"/>
    <w:rsid w:val="006E12FE"/>
    <w:rsid w:val="006E4889"/>
    <w:rsid w:val="006E509F"/>
    <w:rsid w:val="006F3DA6"/>
    <w:rsid w:val="00703963"/>
    <w:rsid w:val="0072036D"/>
    <w:rsid w:val="00731DEE"/>
    <w:rsid w:val="00733073"/>
    <w:rsid w:val="007365BB"/>
    <w:rsid w:val="00737F77"/>
    <w:rsid w:val="00745F57"/>
    <w:rsid w:val="00753481"/>
    <w:rsid w:val="0075470E"/>
    <w:rsid w:val="00757F9A"/>
    <w:rsid w:val="00780B02"/>
    <w:rsid w:val="007873F0"/>
    <w:rsid w:val="0079331B"/>
    <w:rsid w:val="007A0774"/>
    <w:rsid w:val="007E54A5"/>
    <w:rsid w:val="007E5E14"/>
    <w:rsid w:val="0082255B"/>
    <w:rsid w:val="00825497"/>
    <w:rsid w:val="008477A3"/>
    <w:rsid w:val="00856F6F"/>
    <w:rsid w:val="00863AC1"/>
    <w:rsid w:val="008652E9"/>
    <w:rsid w:val="008964F9"/>
    <w:rsid w:val="00897FA9"/>
    <w:rsid w:val="008B0AE4"/>
    <w:rsid w:val="008D14DD"/>
    <w:rsid w:val="008F1957"/>
    <w:rsid w:val="008F3381"/>
    <w:rsid w:val="008F3A8B"/>
    <w:rsid w:val="009076BB"/>
    <w:rsid w:val="00922D34"/>
    <w:rsid w:val="00924C6D"/>
    <w:rsid w:val="009353C6"/>
    <w:rsid w:val="00937CB7"/>
    <w:rsid w:val="00945AD5"/>
    <w:rsid w:val="009572D7"/>
    <w:rsid w:val="00966593"/>
    <w:rsid w:val="00966E45"/>
    <w:rsid w:val="00967F9B"/>
    <w:rsid w:val="00975BBA"/>
    <w:rsid w:val="0098403F"/>
    <w:rsid w:val="00991C0A"/>
    <w:rsid w:val="00995AF1"/>
    <w:rsid w:val="009A33E7"/>
    <w:rsid w:val="009B2115"/>
    <w:rsid w:val="009B78AD"/>
    <w:rsid w:val="009C20EA"/>
    <w:rsid w:val="009C413B"/>
    <w:rsid w:val="009D228F"/>
    <w:rsid w:val="009D7C62"/>
    <w:rsid w:val="009E1A23"/>
    <w:rsid w:val="009F014B"/>
    <w:rsid w:val="00A003B0"/>
    <w:rsid w:val="00A17DE3"/>
    <w:rsid w:val="00A204C1"/>
    <w:rsid w:val="00A24320"/>
    <w:rsid w:val="00A25A32"/>
    <w:rsid w:val="00A3379C"/>
    <w:rsid w:val="00A6773B"/>
    <w:rsid w:val="00AA5312"/>
    <w:rsid w:val="00AA59BF"/>
    <w:rsid w:val="00AB707E"/>
    <w:rsid w:val="00AC0B25"/>
    <w:rsid w:val="00AC4549"/>
    <w:rsid w:val="00AC61C9"/>
    <w:rsid w:val="00B01924"/>
    <w:rsid w:val="00B1412E"/>
    <w:rsid w:val="00B14ED2"/>
    <w:rsid w:val="00B20F34"/>
    <w:rsid w:val="00B23F24"/>
    <w:rsid w:val="00B23F9C"/>
    <w:rsid w:val="00B3322D"/>
    <w:rsid w:val="00B36C50"/>
    <w:rsid w:val="00B5764E"/>
    <w:rsid w:val="00B63319"/>
    <w:rsid w:val="00B657F6"/>
    <w:rsid w:val="00BA7CDD"/>
    <w:rsid w:val="00BB1785"/>
    <w:rsid w:val="00BC220C"/>
    <w:rsid w:val="00BC2749"/>
    <w:rsid w:val="00BC6596"/>
    <w:rsid w:val="00BC6FE2"/>
    <w:rsid w:val="00BE1A19"/>
    <w:rsid w:val="00BE667C"/>
    <w:rsid w:val="00BE6CC7"/>
    <w:rsid w:val="00BF4CB1"/>
    <w:rsid w:val="00C14A70"/>
    <w:rsid w:val="00C22078"/>
    <w:rsid w:val="00C45CE2"/>
    <w:rsid w:val="00C663A0"/>
    <w:rsid w:val="00C7134B"/>
    <w:rsid w:val="00C853F7"/>
    <w:rsid w:val="00C87FFA"/>
    <w:rsid w:val="00C901C0"/>
    <w:rsid w:val="00C93E09"/>
    <w:rsid w:val="00C94E40"/>
    <w:rsid w:val="00CA1535"/>
    <w:rsid w:val="00CD0F24"/>
    <w:rsid w:val="00CD2746"/>
    <w:rsid w:val="00CD5169"/>
    <w:rsid w:val="00CD74E5"/>
    <w:rsid w:val="00CE65A2"/>
    <w:rsid w:val="00CF57B3"/>
    <w:rsid w:val="00CF6BB2"/>
    <w:rsid w:val="00D1735F"/>
    <w:rsid w:val="00D258F2"/>
    <w:rsid w:val="00D27641"/>
    <w:rsid w:val="00D32586"/>
    <w:rsid w:val="00D371C9"/>
    <w:rsid w:val="00D52B6B"/>
    <w:rsid w:val="00D53E20"/>
    <w:rsid w:val="00D55770"/>
    <w:rsid w:val="00D5773E"/>
    <w:rsid w:val="00D72BFA"/>
    <w:rsid w:val="00D82AEE"/>
    <w:rsid w:val="00D90813"/>
    <w:rsid w:val="00D93A14"/>
    <w:rsid w:val="00D9578A"/>
    <w:rsid w:val="00DA0A25"/>
    <w:rsid w:val="00DA5E7E"/>
    <w:rsid w:val="00DB3135"/>
    <w:rsid w:val="00DB53F7"/>
    <w:rsid w:val="00DC7D34"/>
    <w:rsid w:val="00DD5C73"/>
    <w:rsid w:val="00DD5D69"/>
    <w:rsid w:val="00DF29CB"/>
    <w:rsid w:val="00DF70F7"/>
    <w:rsid w:val="00E23E8C"/>
    <w:rsid w:val="00E331C7"/>
    <w:rsid w:val="00E41C6C"/>
    <w:rsid w:val="00E422DB"/>
    <w:rsid w:val="00E46916"/>
    <w:rsid w:val="00E56B3C"/>
    <w:rsid w:val="00E641F6"/>
    <w:rsid w:val="00E73E0F"/>
    <w:rsid w:val="00E90169"/>
    <w:rsid w:val="00E9394C"/>
    <w:rsid w:val="00E94F9C"/>
    <w:rsid w:val="00E97DBE"/>
    <w:rsid w:val="00EA2E7C"/>
    <w:rsid w:val="00EC1075"/>
    <w:rsid w:val="00EE08A5"/>
    <w:rsid w:val="00EE3F18"/>
    <w:rsid w:val="00EE6637"/>
    <w:rsid w:val="00EF02CB"/>
    <w:rsid w:val="00F11424"/>
    <w:rsid w:val="00F16841"/>
    <w:rsid w:val="00F16F4E"/>
    <w:rsid w:val="00F21178"/>
    <w:rsid w:val="00F34D84"/>
    <w:rsid w:val="00F44C38"/>
    <w:rsid w:val="00F459A8"/>
    <w:rsid w:val="00F55D9C"/>
    <w:rsid w:val="00F71634"/>
    <w:rsid w:val="00F718F7"/>
    <w:rsid w:val="00F76724"/>
    <w:rsid w:val="00F76789"/>
    <w:rsid w:val="00F803F5"/>
    <w:rsid w:val="00F853D4"/>
    <w:rsid w:val="00F961B0"/>
    <w:rsid w:val="00F96CBD"/>
    <w:rsid w:val="00FA256E"/>
    <w:rsid w:val="00FB1E47"/>
    <w:rsid w:val="00FB3025"/>
    <w:rsid w:val="00FC1C1E"/>
    <w:rsid w:val="00FE7372"/>
    <w:rsid w:val="00FF6785"/>
    <w:rsid w:val="00FF74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69f,#f96,#c00,#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608"/>
    <w:rPr>
      <w:sz w:val="24"/>
      <w:szCs w:val="24"/>
      <w:lang w:val="en-US" w:eastAsia="en-US"/>
    </w:rPr>
  </w:style>
  <w:style w:type="paragraph" w:styleId="Ttulo1">
    <w:name w:val="heading 1"/>
    <w:basedOn w:val="Normal"/>
    <w:next w:val="Normal"/>
    <w:qFormat/>
    <w:rsid w:val="00406608"/>
    <w:pPr>
      <w:keepNext/>
      <w:spacing w:before="240" w:after="60"/>
      <w:outlineLvl w:val="0"/>
    </w:pPr>
    <w:rPr>
      <w:rFonts w:ascii="Arial" w:hAnsi="Arial"/>
      <w:b/>
      <w:kern w:val="28"/>
      <w:sz w:val="28"/>
      <w:szCs w:val="20"/>
    </w:rPr>
  </w:style>
  <w:style w:type="paragraph" w:styleId="Ttulo2">
    <w:name w:val="heading 2"/>
    <w:basedOn w:val="Normal"/>
    <w:next w:val="Normal"/>
    <w:link w:val="Ttulo2Car"/>
    <w:semiHidden/>
    <w:unhideWhenUsed/>
    <w:qFormat/>
    <w:rsid w:val="001C22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semiHidden/>
    <w:unhideWhenUsed/>
    <w:qFormat/>
    <w:rsid w:val="001C22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6608"/>
    <w:pPr>
      <w:tabs>
        <w:tab w:val="center" w:pos="4320"/>
        <w:tab w:val="right" w:pos="8640"/>
      </w:tabs>
    </w:pPr>
    <w:rPr>
      <w:noProof/>
    </w:rPr>
  </w:style>
  <w:style w:type="paragraph" w:styleId="Piedepgina">
    <w:name w:val="footer"/>
    <w:basedOn w:val="Normal"/>
    <w:link w:val="PiedepginaCar"/>
    <w:rsid w:val="00406608"/>
    <w:pPr>
      <w:tabs>
        <w:tab w:val="center" w:pos="4320"/>
        <w:tab w:val="right" w:pos="8640"/>
      </w:tabs>
    </w:pPr>
    <w:rPr>
      <w:noProof/>
    </w:rPr>
  </w:style>
  <w:style w:type="character" w:styleId="Hipervnculo">
    <w:name w:val="Hyperlink"/>
    <w:basedOn w:val="Fuentedeprrafopredeter"/>
    <w:rsid w:val="00406608"/>
    <w:rPr>
      <w:color w:val="0000FF"/>
      <w:u w:val="single"/>
    </w:rPr>
  </w:style>
  <w:style w:type="paragraph" w:styleId="Textoindependiente">
    <w:name w:val="Body Text"/>
    <w:basedOn w:val="Normal"/>
    <w:rsid w:val="00406608"/>
    <w:pPr>
      <w:spacing w:after="120"/>
      <w:jc w:val="both"/>
    </w:pPr>
    <w:rPr>
      <w:rFonts w:ascii="Garamond" w:hAnsi="Garamond"/>
      <w:sz w:val="22"/>
    </w:rPr>
  </w:style>
  <w:style w:type="paragraph" w:styleId="Lista">
    <w:name w:val="List"/>
    <w:basedOn w:val="Normal"/>
    <w:rsid w:val="00406608"/>
    <w:pPr>
      <w:ind w:left="360" w:hanging="360"/>
    </w:pPr>
    <w:rPr>
      <w:sz w:val="20"/>
      <w:szCs w:val="20"/>
    </w:rPr>
  </w:style>
  <w:style w:type="paragraph" w:styleId="Encabezadodemensaje">
    <w:name w:val="Message Header"/>
    <w:basedOn w:val="Normal"/>
    <w:rsid w:val="00406608"/>
    <w:pPr>
      <w:ind w:left="1080" w:hanging="1080"/>
    </w:pPr>
    <w:rPr>
      <w:rFonts w:ascii="Arial" w:hAnsi="Arial"/>
      <w:szCs w:val="20"/>
    </w:rPr>
  </w:style>
  <w:style w:type="paragraph" w:styleId="Saludo">
    <w:name w:val="Salutation"/>
    <w:basedOn w:val="Normal"/>
    <w:rsid w:val="00406608"/>
    <w:rPr>
      <w:sz w:val="20"/>
      <w:szCs w:val="20"/>
    </w:rPr>
  </w:style>
  <w:style w:type="paragraph" w:styleId="Textodeglobo">
    <w:name w:val="Balloon Text"/>
    <w:basedOn w:val="Normal"/>
    <w:semiHidden/>
    <w:rsid w:val="00F961B0"/>
    <w:rPr>
      <w:rFonts w:ascii="Tahoma" w:hAnsi="Tahoma" w:cs="Tahoma"/>
      <w:sz w:val="16"/>
      <w:szCs w:val="16"/>
    </w:rPr>
  </w:style>
  <w:style w:type="character" w:customStyle="1" w:styleId="PiedepginaCar">
    <w:name w:val="Pie de página Car"/>
    <w:basedOn w:val="Fuentedeprrafopredeter"/>
    <w:link w:val="Piedepgina"/>
    <w:rsid w:val="005658CE"/>
    <w:rPr>
      <w:noProof/>
      <w:sz w:val="24"/>
      <w:szCs w:val="24"/>
      <w:lang w:val="en-US" w:eastAsia="en-US"/>
    </w:rPr>
  </w:style>
  <w:style w:type="paragraph" w:styleId="Prrafodelista">
    <w:name w:val="List Paragraph"/>
    <w:basedOn w:val="Normal"/>
    <w:uiPriority w:val="34"/>
    <w:qFormat/>
    <w:rsid w:val="00E641F6"/>
    <w:pPr>
      <w:ind w:left="720"/>
      <w:contextualSpacing/>
    </w:pPr>
  </w:style>
  <w:style w:type="paragraph" w:styleId="NormalWeb">
    <w:name w:val="Normal (Web)"/>
    <w:basedOn w:val="Normal"/>
    <w:uiPriority w:val="99"/>
    <w:unhideWhenUsed/>
    <w:rsid w:val="001C22E1"/>
    <w:pPr>
      <w:spacing w:before="240" w:after="240"/>
    </w:pPr>
    <w:rPr>
      <w:rFonts w:ascii="inherit" w:hAnsi="inherit"/>
      <w:lang w:val="es-NI" w:eastAsia="es-NI"/>
    </w:rPr>
  </w:style>
  <w:style w:type="character" w:customStyle="1" w:styleId="Ttulo2Car">
    <w:name w:val="Título 2 Car"/>
    <w:basedOn w:val="Fuentedeprrafopredeter"/>
    <w:link w:val="Ttulo2"/>
    <w:semiHidden/>
    <w:rsid w:val="001C22E1"/>
    <w:rPr>
      <w:rFonts w:asciiTheme="majorHAnsi" w:eastAsiaTheme="majorEastAsia" w:hAnsiTheme="majorHAnsi" w:cstheme="majorBidi"/>
      <w:b/>
      <w:bCs/>
      <w:color w:val="4F81BD" w:themeColor="accent1"/>
      <w:sz w:val="26"/>
      <w:szCs w:val="26"/>
      <w:lang w:val="en-US" w:eastAsia="en-US"/>
    </w:rPr>
  </w:style>
  <w:style w:type="character" w:customStyle="1" w:styleId="Ttulo4Car">
    <w:name w:val="Título 4 Car"/>
    <w:basedOn w:val="Fuentedeprrafopredeter"/>
    <w:link w:val="Ttulo4"/>
    <w:semiHidden/>
    <w:rsid w:val="001C22E1"/>
    <w:rPr>
      <w:rFonts w:asciiTheme="majorHAnsi" w:eastAsiaTheme="majorEastAsia" w:hAnsiTheme="majorHAnsi" w:cstheme="majorBidi"/>
      <w:b/>
      <w:bCs/>
      <w:i/>
      <w:iCs/>
      <w:color w:val="4F81BD" w:themeColor="accent1"/>
      <w:sz w:val="24"/>
      <w:szCs w:val="24"/>
      <w:lang w:val="en-US" w:eastAsia="en-US"/>
    </w:rPr>
  </w:style>
  <w:style w:type="paragraph" w:styleId="z-Principiodelformulario">
    <w:name w:val="HTML Top of Form"/>
    <w:basedOn w:val="Normal"/>
    <w:next w:val="Normal"/>
    <w:link w:val="z-PrincipiodelformularioCar"/>
    <w:hidden/>
    <w:uiPriority w:val="99"/>
    <w:unhideWhenUsed/>
    <w:rsid w:val="00731DEE"/>
    <w:pPr>
      <w:pBdr>
        <w:bottom w:val="single" w:sz="6" w:space="1" w:color="auto"/>
      </w:pBdr>
      <w:jc w:val="center"/>
    </w:pPr>
    <w:rPr>
      <w:rFonts w:ascii="Arial" w:hAnsi="Arial" w:cs="Arial"/>
      <w:vanish/>
      <w:sz w:val="16"/>
      <w:szCs w:val="16"/>
      <w:lang w:val="es-NI" w:eastAsia="es-NI"/>
    </w:rPr>
  </w:style>
  <w:style w:type="character" w:customStyle="1" w:styleId="z-PrincipiodelformularioCar">
    <w:name w:val="z-Principio del formulario Car"/>
    <w:basedOn w:val="Fuentedeprrafopredeter"/>
    <w:link w:val="z-Principiodelformulario"/>
    <w:uiPriority w:val="99"/>
    <w:rsid w:val="00731DEE"/>
    <w:rPr>
      <w:rFonts w:ascii="Arial" w:hAnsi="Arial" w:cs="Arial"/>
      <w:vanish/>
      <w:sz w:val="16"/>
      <w:szCs w:val="16"/>
      <w:lang w:val="es-NI" w:eastAsia="es-NI"/>
    </w:rPr>
  </w:style>
  <w:style w:type="paragraph" w:styleId="z-Finaldelformulario">
    <w:name w:val="HTML Bottom of Form"/>
    <w:basedOn w:val="Normal"/>
    <w:next w:val="Normal"/>
    <w:link w:val="z-FinaldelformularioCar"/>
    <w:hidden/>
    <w:uiPriority w:val="99"/>
    <w:unhideWhenUsed/>
    <w:rsid w:val="00731DEE"/>
    <w:pPr>
      <w:pBdr>
        <w:top w:val="single" w:sz="6" w:space="1" w:color="auto"/>
      </w:pBdr>
      <w:jc w:val="center"/>
    </w:pPr>
    <w:rPr>
      <w:rFonts w:ascii="Arial" w:hAnsi="Arial" w:cs="Arial"/>
      <w:vanish/>
      <w:sz w:val="16"/>
      <w:szCs w:val="16"/>
      <w:lang w:val="es-NI" w:eastAsia="es-NI"/>
    </w:rPr>
  </w:style>
  <w:style w:type="character" w:customStyle="1" w:styleId="z-FinaldelformularioCar">
    <w:name w:val="z-Final del formulario Car"/>
    <w:basedOn w:val="Fuentedeprrafopredeter"/>
    <w:link w:val="z-Finaldelformulario"/>
    <w:uiPriority w:val="99"/>
    <w:rsid w:val="00731DEE"/>
    <w:rPr>
      <w:rFonts w:ascii="Arial" w:hAnsi="Arial" w:cs="Arial"/>
      <w:vanish/>
      <w:sz w:val="16"/>
      <w:szCs w:val="16"/>
      <w:lang w:val="es-NI" w:eastAsia="es-N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608"/>
    <w:rPr>
      <w:sz w:val="24"/>
      <w:szCs w:val="24"/>
      <w:lang w:val="en-US" w:eastAsia="en-US"/>
    </w:rPr>
  </w:style>
  <w:style w:type="paragraph" w:styleId="Ttulo1">
    <w:name w:val="heading 1"/>
    <w:basedOn w:val="Normal"/>
    <w:next w:val="Normal"/>
    <w:qFormat/>
    <w:rsid w:val="00406608"/>
    <w:pPr>
      <w:keepNext/>
      <w:spacing w:before="240" w:after="60"/>
      <w:outlineLvl w:val="0"/>
    </w:pPr>
    <w:rPr>
      <w:rFonts w:ascii="Arial" w:hAnsi="Arial"/>
      <w:b/>
      <w:kern w:val="28"/>
      <w:sz w:val="28"/>
      <w:szCs w:val="20"/>
    </w:rPr>
  </w:style>
  <w:style w:type="paragraph" w:styleId="Ttulo2">
    <w:name w:val="heading 2"/>
    <w:basedOn w:val="Normal"/>
    <w:next w:val="Normal"/>
    <w:link w:val="Ttulo2Car"/>
    <w:semiHidden/>
    <w:unhideWhenUsed/>
    <w:qFormat/>
    <w:rsid w:val="001C22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semiHidden/>
    <w:unhideWhenUsed/>
    <w:qFormat/>
    <w:rsid w:val="001C22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6608"/>
    <w:pPr>
      <w:tabs>
        <w:tab w:val="center" w:pos="4320"/>
        <w:tab w:val="right" w:pos="8640"/>
      </w:tabs>
    </w:pPr>
    <w:rPr>
      <w:noProof/>
    </w:rPr>
  </w:style>
  <w:style w:type="paragraph" w:styleId="Piedepgina">
    <w:name w:val="footer"/>
    <w:basedOn w:val="Normal"/>
    <w:link w:val="PiedepginaCar"/>
    <w:rsid w:val="00406608"/>
    <w:pPr>
      <w:tabs>
        <w:tab w:val="center" w:pos="4320"/>
        <w:tab w:val="right" w:pos="8640"/>
      </w:tabs>
    </w:pPr>
    <w:rPr>
      <w:noProof/>
    </w:rPr>
  </w:style>
  <w:style w:type="character" w:styleId="Hipervnculo">
    <w:name w:val="Hyperlink"/>
    <w:basedOn w:val="Fuentedeprrafopredeter"/>
    <w:rsid w:val="00406608"/>
    <w:rPr>
      <w:color w:val="0000FF"/>
      <w:u w:val="single"/>
    </w:rPr>
  </w:style>
  <w:style w:type="paragraph" w:styleId="Textoindependiente">
    <w:name w:val="Body Text"/>
    <w:basedOn w:val="Normal"/>
    <w:rsid w:val="00406608"/>
    <w:pPr>
      <w:spacing w:after="120"/>
      <w:jc w:val="both"/>
    </w:pPr>
    <w:rPr>
      <w:rFonts w:ascii="Garamond" w:hAnsi="Garamond"/>
      <w:sz w:val="22"/>
    </w:rPr>
  </w:style>
  <w:style w:type="paragraph" w:styleId="Lista">
    <w:name w:val="List"/>
    <w:basedOn w:val="Normal"/>
    <w:rsid w:val="00406608"/>
    <w:pPr>
      <w:ind w:left="360" w:hanging="360"/>
    </w:pPr>
    <w:rPr>
      <w:sz w:val="20"/>
      <w:szCs w:val="20"/>
    </w:rPr>
  </w:style>
  <w:style w:type="paragraph" w:styleId="Encabezadodemensaje">
    <w:name w:val="Message Header"/>
    <w:basedOn w:val="Normal"/>
    <w:rsid w:val="00406608"/>
    <w:pPr>
      <w:ind w:left="1080" w:hanging="1080"/>
    </w:pPr>
    <w:rPr>
      <w:rFonts w:ascii="Arial" w:hAnsi="Arial"/>
      <w:szCs w:val="20"/>
    </w:rPr>
  </w:style>
  <w:style w:type="paragraph" w:styleId="Saludo">
    <w:name w:val="Salutation"/>
    <w:basedOn w:val="Normal"/>
    <w:rsid w:val="00406608"/>
    <w:rPr>
      <w:sz w:val="20"/>
      <w:szCs w:val="20"/>
    </w:rPr>
  </w:style>
  <w:style w:type="paragraph" w:styleId="Textodeglobo">
    <w:name w:val="Balloon Text"/>
    <w:basedOn w:val="Normal"/>
    <w:semiHidden/>
    <w:rsid w:val="00F961B0"/>
    <w:rPr>
      <w:rFonts w:ascii="Tahoma" w:hAnsi="Tahoma" w:cs="Tahoma"/>
      <w:sz w:val="16"/>
      <w:szCs w:val="16"/>
    </w:rPr>
  </w:style>
  <w:style w:type="character" w:customStyle="1" w:styleId="PiedepginaCar">
    <w:name w:val="Pie de página Car"/>
    <w:basedOn w:val="Fuentedeprrafopredeter"/>
    <w:link w:val="Piedepgina"/>
    <w:rsid w:val="005658CE"/>
    <w:rPr>
      <w:noProof/>
      <w:sz w:val="24"/>
      <w:szCs w:val="24"/>
      <w:lang w:val="en-US" w:eastAsia="en-US"/>
    </w:rPr>
  </w:style>
  <w:style w:type="paragraph" w:styleId="Prrafodelista">
    <w:name w:val="List Paragraph"/>
    <w:basedOn w:val="Normal"/>
    <w:uiPriority w:val="34"/>
    <w:qFormat/>
    <w:rsid w:val="00E641F6"/>
    <w:pPr>
      <w:ind w:left="720"/>
      <w:contextualSpacing/>
    </w:pPr>
  </w:style>
  <w:style w:type="paragraph" w:styleId="NormalWeb">
    <w:name w:val="Normal (Web)"/>
    <w:basedOn w:val="Normal"/>
    <w:uiPriority w:val="99"/>
    <w:unhideWhenUsed/>
    <w:rsid w:val="001C22E1"/>
    <w:pPr>
      <w:spacing w:before="240" w:after="240"/>
    </w:pPr>
    <w:rPr>
      <w:rFonts w:ascii="inherit" w:hAnsi="inherit"/>
      <w:lang w:val="es-NI" w:eastAsia="es-NI"/>
    </w:rPr>
  </w:style>
  <w:style w:type="character" w:customStyle="1" w:styleId="Ttulo2Car">
    <w:name w:val="Título 2 Car"/>
    <w:basedOn w:val="Fuentedeprrafopredeter"/>
    <w:link w:val="Ttulo2"/>
    <w:semiHidden/>
    <w:rsid w:val="001C22E1"/>
    <w:rPr>
      <w:rFonts w:asciiTheme="majorHAnsi" w:eastAsiaTheme="majorEastAsia" w:hAnsiTheme="majorHAnsi" w:cstheme="majorBidi"/>
      <w:b/>
      <w:bCs/>
      <w:color w:val="4F81BD" w:themeColor="accent1"/>
      <w:sz w:val="26"/>
      <w:szCs w:val="26"/>
      <w:lang w:val="en-US" w:eastAsia="en-US"/>
    </w:rPr>
  </w:style>
  <w:style w:type="character" w:customStyle="1" w:styleId="Ttulo4Car">
    <w:name w:val="Título 4 Car"/>
    <w:basedOn w:val="Fuentedeprrafopredeter"/>
    <w:link w:val="Ttulo4"/>
    <w:semiHidden/>
    <w:rsid w:val="001C22E1"/>
    <w:rPr>
      <w:rFonts w:asciiTheme="majorHAnsi" w:eastAsiaTheme="majorEastAsia" w:hAnsiTheme="majorHAnsi" w:cstheme="majorBidi"/>
      <w:b/>
      <w:bCs/>
      <w:i/>
      <w:iCs/>
      <w:color w:val="4F81BD" w:themeColor="accent1"/>
      <w:sz w:val="24"/>
      <w:szCs w:val="24"/>
      <w:lang w:val="en-US" w:eastAsia="en-US"/>
    </w:rPr>
  </w:style>
  <w:style w:type="paragraph" w:styleId="z-Principiodelformulario">
    <w:name w:val="HTML Top of Form"/>
    <w:basedOn w:val="Normal"/>
    <w:next w:val="Normal"/>
    <w:link w:val="z-PrincipiodelformularioCar"/>
    <w:hidden/>
    <w:uiPriority w:val="99"/>
    <w:unhideWhenUsed/>
    <w:rsid w:val="00731DEE"/>
    <w:pPr>
      <w:pBdr>
        <w:bottom w:val="single" w:sz="6" w:space="1" w:color="auto"/>
      </w:pBdr>
      <w:jc w:val="center"/>
    </w:pPr>
    <w:rPr>
      <w:rFonts w:ascii="Arial" w:hAnsi="Arial" w:cs="Arial"/>
      <w:vanish/>
      <w:sz w:val="16"/>
      <w:szCs w:val="16"/>
      <w:lang w:val="es-NI" w:eastAsia="es-NI"/>
    </w:rPr>
  </w:style>
  <w:style w:type="character" w:customStyle="1" w:styleId="z-PrincipiodelformularioCar">
    <w:name w:val="z-Principio del formulario Car"/>
    <w:basedOn w:val="Fuentedeprrafopredeter"/>
    <w:link w:val="z-Principiodelformulario"/>
    <w:uiPriority w:val="99"/>
    <w:rsid w:val="00731DEE"/>
    <w:rPr>
      <w:rFonts w:ascii="Arial" w:hAnsi="Arial" w:cs="Arial"/>
      <w:vanish/>
      <w:sz w:val="16"/>
      <w:szCs w:val="16"/>
      <w:lang w:val="es-NI" w:eastAsia="es-NI"/>
    </w:rPr>
  </w:style>
  <w:style w:type="paragraph" w:styleId="z-Finaldelformulario">
    <w:name w:val="HTML Bottom of Form"/>
    <w:basedOn w:val="Normal"/>
    <w:next w:val="Normal"/>
    <w:link w:val="z-FinaldelformularioCar"/>
    <w:hidden/>
    <w:uiPriority w:val="99"/>
    <w:unhideWhenUsed/>
    <w:rsid w:val="00731DEE"/>
    <w:pPr>
      <w:pBdr>
        <w:top w:val="single" w:sz="6" w:space="1" w:color="auto"/>
      </w:pBdr>
      <w:jc w:val="center"/>
    </w:pPr>
    <w:rPr>
      <w:rFonts w:ascii="Arial" w:hAnsi="Arial" w:cs="Arial"/>
      <w:vanish/>
      <w:sz w:val="16"/>
      <w:szCs w:val="16"/>
      <w:lang w:val="es-NI" w:eastAsia="es-NI"/>
    </w:rPr>
  </w:style>
  <w:style w:type="character" w:customStyle="1" w:styleId="z-FinaldelformularioCar">
    <w:name w:val="z-Final del formulario Car"/>
    <w:basedOn w:val="Fuentedeprrafopredeter"/>
    <w:link w:val="z-Finaldelformulario"/>
    <w:uiPriority w:val="99"/>
    <w:rsid w:val="00731DEE"/>
    <w:rPr>
      <w:rFonts w:ascii="Arial" w:hAnsi="Arial" w:cs="Arial"/>
      <w:vanish/>
      <w:sz w:val="16"/>
      <w:szCs w:val="16"/>
      <w:lang w:val="es-NI"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1832">
      <w:bodyDiv w:val="1"/>
      <w:marLeft w:val="0"/>
      <w:marRight w:val="0"/>
      <w:marTop w:val="0"/>
      <w:marBottom w:val="0"/>
      <w:divBdr>
        <w:top w:val="none" w:sz="0" w:space="0" w:color="auto"/>
        <w:left w:val="none" w:sz="0" w:space="0" w:color="auto"/>
        <w:bottom w:val="none" w:sz="0" w:space="0" w:color="auto"/>
        <w:right w:val="none" w:sz="0" w:space="0" w:color="auto"/>
      </w:divBdr>
      <w:divsChild>
        <w:div w:id="238293343">
          <w:marLeft w:val="0"/>
          <w:marRight w:val="0"/>
          <w:marTop w:val="0"/>
          <w:marBottom w:val="0"/>
          <w:divBdr>
            <w:top w:val="none" w:sz="0" w:space="0" w:color="auto"/>
            <w:left w:val="none" w:sz="0" w:space="0" w:color="auto"/>
            <w:bottom w:val="none" w:sz="0" w:space="0" w:color="auto"/>
            <w:right w:val="none" w:sz="0" w:space="0" w:color="auto"/>
          </w:divBdr>
          <w:divsChild>
            <w:div w:id="385224395">
              <w:marLeft w:val="0"/>
              <w:marRight w:val="0"/>
              <w:marTop w:val="0"/>
              <w:marBottom w:val="0"/>
              <w:divBdr>
                <w:top w:val="none" w:sz="0" w:space="0" w:color="auto"/>
                <w:left w:val="none" w:sz="0" w:space="0" w:color="auto"/>
                <w:bottom w:val="none" w:sz="0" w:space="0" w:color="auto"/>
                <w:right w:val="none" w:sz="0" w:space="0" w:color="auto"/>
              </w:divBdr>
              <w:divsChild>
                <w:div w:id="1060860286">
                  <w:marLeft w:val="0"/>
                  <w:marRight w:val="0"/>
                  <w:marTop w:val="0"/>
                  <w:marBottom w:val="0"/>
                  <w:divBdr>
                    <w:top w:val="none" w:sz="0" w:space="0" w:color="auto"/>
                    <w:left w:val="none" w:sz="0" w:space="0" w:color="auto"/>
                    <w:bottom w:val="none" w:sz="0" w:space="0" w:color="auto"/>
                    <w:right w:val="none" w:sz="0" w:space="0" w:color="auto"/>
                  </w:divBdr>
                  <w:divsChild>
                    <w:div w:id="1721592694">
                      <w:marLeft w:val="0"/>
                      <w:marRight w:val="0"/>
                      <w:marTop w:val="0"/>
                      <w:marBottom w:val="0"/>
                      <w:divBdr>
                        <w:top w:val="none" w:sz="0" w:space="0" w:color="auto"/>
                        <w:left w:val="none" w:sz="0" w:space="0" w:color="auto"/>
                        <w:bottom w:val="none" w:sz="0" w:space="0" w:color="auto"/>
                        <w:right w:val="none" w:sz="0" w:space="0" w:color="auto"/>
                      </w:divBdr>
                      <w:divsChild>
                        <w:div w:id="1326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83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5763">
          <w:marLeft w:val="0"/>
          <w:marRight w:val="0"/>
          <w:marTop w:val="0"/>
          <w:marBottom w:val="0"/>
          <w:divBdr>
            <w:top w:val="none" w:sz="0" w:space="0" w:color="auto"/>
            <w:left w:val="none" w:sz="0" w:space="0" w:color="auto"/>
            <w:bottom w:val="none" w:sz="0" w:space="0" w:color="auto"/>
            <w:right w:val="none" w:sz="0" w:space="0" w:color="auto"/>
          </w:divBdr>
        </w:div>
        <w:div w:id="1634560120">
          <w:marLeft w:val="0"/>
          <w:marRight w:val="0"/>
          <w:marTop w:val="0"/>
          <w:marBottom w:val="0"/>
          <w:divBdr>
            <w:top w:val="none" w:sz="0" w:space="0" w:color="auto"/>
            <w:left w:val="none" w:sz="0" w:space="0" w:color="auto"/>
            <w:bottom w:val="none" w:sz="0" w:space="0" w:color="auto"/>
            <w:right w:val="none" w:sz="0" w:space="0" w:color="auto"/>
          </w:divBdr>
        </w:div>
        <w:div w:id="171266340">
          <w:marLeft w:val="0"/>
          <w:marRight w:val="0"/>
          <w:marTop w:val="0"/>
          <w:marBottom w:val="0"/>
          <w:divBdr>
            <w:top w:val="none" w:sz="0" w:space="0" w:color="auto"/>
            <w:left w:val="none" w:sz="0" w:space="0" w:color="auto"/>
            <w:bottom w:val="none" w:sz="0" w:space="0" w:color="auto"/>
            <w:right w:val="none" w:sz="0" w:space="0" w:color="auto"/>
          </w:divBdr>
          <w:divsChild>
            <w:div w:id="1109279065">
              <w:marLeft w:val="0"/>
              <w:marRight w:val="0"/>
              <w:marTop w:val="0"/>
              <w:marBottom w:val="0"/>
              <w:divBdr>
                <w:top w:val="none" w:sz="0" w:space="0" w:color="auto"/>
                <w:left w:val="none" w:sz="0" w:space="0" w:color="auto"/>
                <w:bottom w:val="none" w:sz="0" w:space="0" w:color="auto"/>
                <w:right w:val="none" w:sz="0" w:space="0" w:color="auto"/>
              </w:divBdr>
            </w:div>
          </w:divsChild>
        </w:div>
        <w:div w:id="528109092">
          <w:marLeft w:val="0"/>
          <w:marRight w:val="0"/>
          <w:marTop w:val="0"/>
          <w:marBottom w:val="0"/>
          <w:divBdr>
            <w:top w:val="none" w:sz="0" w:space="0" w:color="auto"/>
            <w:left w:val="none" w:sz="0" w:space="0" w:color="auto"/>
            <w:bottom w:val="none" w:sz="0" w:space="0" w:color="auto"/>
            <w:right w:val="none" w:sz="0" w:space="0" w:color="auto"/>
          </w:divBdr>
        </w:div>
        <w:div w:id="931864610">
          <w:marLeft w:val="0"/>
          <w:marRight w:val="0"/>
          <w:marTop w:val="0"/>
          <w:marBottom w:val="0"/>
          <w:divBdr>
            <w:top w:val="none" w:sz="0" w:space="0" w:color="auto"/>
            <w:left w:val="none" w:sz="0" w:space="0" w:color="auto"/>
            <w:bottom w:val="none" w:sz="0" w:space="0" w:color="auto"/>
            <w:right w:val="none" w:sz="0" w:space="0" w:color="auto"/>
          </w:divBdr>
          <w:divsChild>
            <w:div w:id="1356347164">
              <w:marLeft w:val="0"/>
              <w:marRight w:val="0"/>
              <w:marTop w:val="0"/>
              <w:marBottom w:val="0"/>
              <w:divBdr>
                <w:top w:val="none" w:sz="0" w:space="0" w:color="auto"/>
                <w:left w:val="none" w:sz="0" w:space="0" w:color="auto"/>
                <w:bottom w:val="none" w:sz="0" w:space="0" w:color="auto"/>
                <w:right w:val="none" w:sz="0" w:space="0" w:color="auto"/>
              </w:divBdr>
            </w:div>
          </w:divsChild>
        </w:div>
        <w:div w:id="1298418213">
          <w:marLeft w:val="0"/>
          <w:marRight w:val="0"/>
          <w:marTop w:val="0"/>
          <w:marBottom w:val="0"/>
          <w:divBdr>
            <w:top w:val="none" w:sz="0" w:space="0" w:color="auto"/>
            <w:left w:val="none" w:sz="0" w:space="0" w:color="auto"/>
            <w:bottom w:val="none" w:sz="0" w:space="0" w:color="auto"/>
            <w:right w:val="none" w:sz="0" w:space="0" w:color="auto"/>
          </w:divBdr>
        </w:div>
        <w:div w:id="1928417043">
          <w:marLeft w:val="0"/>
          <w:marRight w:val="0"/>
          <w:marTop w:val="0"/>
          <w:marBottom w:val="0"/>
          <w:divBdr>
            <w:top w:val="none" w:sz="0" w:space="0" w:color="auto"/>
            <w:left w:val="none" w:sz="0" w:space="0" w:color="auto"/>
            <w:bottom w:val="none" w:sz="0" w:space="0" w:color="auto"/>
            <w:right w:val="none" w:sz="0" w:space="0" w:color="auto"/>
          </w:divBdr>
          <w:divsChild>
            <w:div w:id="1314409807">
              <w:marLeft w:val="0"/>
              <w:marRight w:val="0"/>
              <w:marTop w:val="0"/>
              <w:marBottom w:val="0"/>
              <w:divBdr>
                <w:top w:val="none" w:sz="0" w:space="0" w:color="auto"/>
                <w:left w:val="none" w:sz="0" w:space="0" w:color="auto"/>
                <w:bottom w:val="none" w:sz="0" w:space="0" w:color="auto"/>
                <w:right w:val="none" w:sz="0" w:space="0" w:color="auto"/>
              </w:divBdr>
            </w:div>
          </w:divsChild>
        </w:div>
        <w:div w:id="1415932276">
          <w:marLeft w:val="0"/>
          <w:marRight w:val="0"/>
          <w:marTop w:val="0"/>
          <w:marBottom w:val="0"/>
          <w:divBdr>
            <w:top w:val="none" w:sz="0" w:space="0" w:color="auto"/>
            <w:left w:val="none" w:sz="0" w:space="0" w:color="auto"/>
            <w:bottom w:val="none" w:sz="0" w:space="0" w:color="auto"/>
            <w:right w:val="none" w:sz="0" w:space="0" w:color="auto"/>
          </w:divBdr>
        </w:div>
        <w:div w:id="1539777770">
          <w:marLeft w:val="0"/>
          <w:marRight w:val="0"/>
          <w:marTop w:val="0"/>
          <w:marBottom w:val="0"/>
          <w:divBdr>
            <w:top w:val="none" w:sz="0" w:space="0" w:color="auto"/>
            <w:left w:val="none" w:sz="0" w:space="0" w:color="auto"/>
            <w:bottom w:val="none" w:sz="0" w:space="0" w:color="auto"/>
            <w:right w:val="none" w:sz="0" w:space="0" w:color="auto"/>
          </w:divBdr>
          <w:divsChild>
            <w:div w:id="464808983">
              <w:marLeft w:val="0"/>
              <w:marRight w:val="0"/>
              <w:marTop w:val="0"/>
              <w:marBottom w:val="0"/>
              <w:divBdr>
                <w:top w:val="none" w:sz="0" w:space="0" w:color="auto"/>
                <w:left w:val="none" w:sz="0" w:space="0" w:color="auto"/>
                <w:bottom w:val="none" w:sz="0" w:space="0" w:color="auto"/>
                <w:right w:val="none" w:sz="0" w:space="0" w:color="auto"/>
              </w:divBdr>
            </w:div>
          </w:divsChild>
        </w:div>
        <w:div w:id="198133167">
          <w:marLeft w:val="0"/>
          <w:marRight w:val="0"/>
          <w:marTop w:val="0"/>
          <w:marBottom w:val="0"/>
          <w:divBdr>
            <w:top w:val="none" w:sz="0" w:space="0" w:color="auto"/>
            <w:left w:val="none" w:sz="0" w:space="0" w:color="auto"/>
            <w:bottom w:val="none" w:sz="0" w:space="0" w:color="auto"/>
            <w:right w:val="none" w:sz="0" w:space="0" w:color="auto"/>
          </w:divBdr>
        </w:div>
        <w:div w:id="2028408628">
          <w:marLeft w:val="0"/>
          <w:marRight w:val="0"/>
          <w:marTop w:val="0"/>
          <w:marBottom w:val="0"/>
          <w:divBdr>
            <w:top w:val="none" w:sz="0" w:space="0" w:color="auto"/>
            <w:left w:val="none" w:sz="0" w:space="0" w:color="auto"/>
            <w:bottom w:val="none" w:sz="0" w:space="0" w:color="auto"/>
            <w:right w:val="none" w:sz="0" w:space="0" w:color="auto"/>
          </w:divBdr>
          <w:divsChild>
            <w:div w:id="1247350311">
              <w:marLeft w:val="0"/>
              <w:marRight w:val="0"/>
              <w:marTop w:val="0"/>
              <w:marBottom w:val="0"/>
              <w:divBdr>
                <w:top w:val="none" w:sz="0" w:space="0" w:color="auto"/>
                <w:left w:val="none" w:sz="0" w:space="0" w:color="auto"/>
                <w:bottom w:val="none" w:sz="0" w:space="0" w:color="auto"/>
                <w:right w:val="none" w:sz="0" w:space="0" w:color="auto"/>
              </w:divBdr>
            </w:div>
          </w:divsChild>
        </w:div>
        <w:div w:id="1130051129">
          <w:marLeft w:val="0"/>
          <w:marRight w:val="0"/>
          <w:marTop w:val="0"/>
          <w:marBottom w:val="0"/>
          <w:divBdr>
            <w:top w:val="none" w:sz="0" w:space="0" w:color="auto"/>
            <w:left w:val="none" w:sz="0" w:space="0" w:color="auto"/>
            <w:bottom w:val="none" w:sz="0" w:space="0" w:color="auto"/>
            <w:right w:val="none" w:sz="0" w:space="0" w:color="auto"/>
          </w:divBdr>
        </w:div>
        <w:div w:id="650795304">
          <w:marLeft w:val="0"/>
          <w:marRight w:val="0"/>
          <w:marTop w:val="0"/>
          <w:marBottom w:val="0"/>
          <w:divBdr>
            <w:top w:val="none" w:sz="0" w:space="0" w:color="auto"/>
            <w:left w:val="none" w:sz="0" w:space="0" w:color="auto"/>
            <w:bottom w:val="none" w:sz="0" w:space="0" w:color="auto"/>
            <w:right w:val="none" w:sz="0" w:space="0" w:color="auto"/>
          </w:divBdr>
          <w:divsChild>
            <w:div w:id="1333989488">
              <w:marLeft w:val="0"/>
              <w:marRight w:val="0"/>
              <w:marTop w:val="0"/>
              <w:marBottom w:val="0"/>
              <w:divBdr>
                <w:top w:val="none" w:sz="0" w:space="0" w:color="auto"/>
                <w:left w:val="none" w:sz="0" w:space="0" w:color="auto"/>
                <w:bottom w:val="none" w:sz="0" w:space="0" w:color="auto"/>
                <w:right w:val="none" w:sz="0" w:space="0" w:color="auto"/>
              </w:divBdr>
            </w:div>
          </w:divsChild>
        </w:div>
        <w:div w:id="639579881">
          <w:marLeft w:val="0"/>
          <w:marRight w:val="0"/>
          <w:marTop w:val="0"/>
          <w:marBottom w:val="0"/>
          <w:divBdr>
            <w:top w:val="none" w:sz="0" w:space="0" w:color="auto"/>
            <w:left w:val="none" w:sz="0" w:space="0" w:color="auto"/>
            <w:bottom w:val="none" w:sz="0" w:space="0" w:color="auto"/>
            <w:right w:val="none" w:sz="0" w:space="0" w:color="auto"/>
          </w:divBdr>
        </w:div>
        <w:div w:id="224993453">
          <w:marLeft w:val="0"/>
          <w:marRight w:val="0"/>
          <w:marTop w:val="0"/>
          <w:marBottom w:val="0"/>
          <w:divBdr>
            <w:top w:val="none" w:sz="0" w:space="0" w:color="auto"/>
            <w:left w:val="none" w:sz="0" w:space="0" w:color="auto"/>
            <w:bottom w:val="none" w:sz="0" w:space="0" w:color="auto"/>
            <w:right w:val="none" w:sz="0" w:space="0" w:color="auto"/>
          </w:divBdr>
          <w:divsChild>
            <w:div w:id="373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015">
      <w:bodyDiv w:val="1"/>
      <w:marLeft w:val="0"/>
      <w:marRight w:val="0"/>
      <w:marTop w:val="0"/>
      <w:marBottom w:val="0"/>
      <w:divBdr>
        <w:top w:val="none" w:sz="0" w:space="0" w:color="auto"/>
        <w:left w:val="none" w:sz="0" w:space="0" w:color="auto"/>
        <w:bottom w:val="none" w:sz="0" w:space="0" w:color="auto"/>
        <w:right w:val="none" w:sz="0" w:space="0" w:color="auto"/>
      </w:divBdr>
      <w:divsChild>
        <w:div w:id="527063989">
          <w:marLeft w:val="0"/>
          <w:marRight w:val="0"/>
          <w:marTop w:val="0"/>
          <w:marBottom w:val="0"/>
          <w:divBdr>
            <w:top w:val="none" w:sz="0" w:space="0" w:color="auto"/>
            <w:left w:val="none" w:sz="0" w:space="0" w:color="auto"/>
            <w:bottom w:val="none" w:sz="0" w:space="0" w:color="auto"/>
            <w:right w:val="none" w:sz="0" w:space="0" w:color="auto"/>
          </w:divBdr>
          <w:divsChild>
            <w:div w:id="1700010300">
              <w:marLeft w:val="0"/>
              <w:marRight w:val="0"/>
              <w:marTop w:val="0"/>
              <w:marBottom w:val="0"/>
              <w:divBdr>
                <w:top w:val="none" w:sz="0" w:space="0" w:color="auto"/>
                <w:left w:val="none" w:sz="0" w:space="0" w:color="auto"/>
                <w:bottom w:val="none" w:sz="0" w:space="0" w:color="auto"/>
                <w:right w:val="none" w:sz="0" w:space="0" w:color="auto"/>
              </w:divBdr>
              <w:divsChild>
                <w:div w:id="500118397">
                  <w:marLeft w:val="0"/>
                  <w:marRight w:val="0"/>
                  <w:marTop w:val="0"/>
                  <w:marBottom w:val="0"/>
                  <w:divBdr>
                    <w:top w:val="none" w:sz="0" w:space="0" w:color="auto"/>
                    <w:left w:val="none" w:sz="0" w:space="0" w:color="auto"/>
                    <w:bottom w:val="none" w:sz="0" w:space="0" w:color="auto"/>
                    <w:right w:val="none" w:sz="0" w:space="0" w:color="auto"/>
                  </w:divBdr>
                  <w:divsChild>
                    <w:div w:id="1286421786">
                      <w:marLeft w:val="0"/>
                      <w:marRight w:val="0"/>
                      <w:marTop w:val="0"/>
                      <w:marBottom w:val="0"/>
                      <w:divBdr>
                        <w:top w:val="none" w:sz="0" w:space="0" w:color="auto"/>
                        <w:left w:val="none" w:sz="0" w:space="0" w:color="auto"/>
                        <w:bottom w:val="none" w:sz="0" w:space="0" w:color="auto"/>
                        <w:right w:val="none" w:sz="0" w:space="0" w:color="auto"/>
                      </w:divBdr>
                      <w:divsChild>
                        <w:div w:id="1668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90408">
      <w:bodyDiv w:val="1"/>
      <w:marLeft w:val="0"/>
      <w:marRight w:val="0"/>
      <w:marTop w:val="0"/>
      <w:marBottom w:val="0"/>
      <w:divBdr>
        <w:top w:val="none" w:sz="0" w:space="0" w:color="auto"/>
        <w:left w:val="none" w:sz="0" w:space="0" w:color="auto"/>
        <w:bottom w:val="none" w:sz="0" w:space="0" w:color="auto"/>
        <w:right w:val="none" w:sz="0" w:space="0" w:color="auto"/>
      </w:divBdr>
      <w:divsChild>
        <w:div w:id="183446725">
          <w:marLeft w:val="0"/>
          <w:marRight w:val="0"/>
          <w:marTop w:val="0"/>
          <w:marBottom w:val="0"/>
          <w:divBdr>
            <w:top w:val="none" w:sz="0" w:space="0" w:color="auto"/>
            <w:left w:val="none" w:sz="0" w:space="0" w:color="auto"/>
            <w:bottom w:val="none" w:sz="0" w:space="0" w:color="auto"/>
            <w:right w:val="none" w:sz="0" w:space="0" w:color="auto"/>
          </w:divBdr>
        </w:div>
        <w:div w:id="889192497">
          <w:marLeft w:val="0"/>
          <w:marRight w:val="0"/>
          <w:marTop w:val="0"/>
          <w:marBottom w:val="0"/>
          <w:divBdr>
            <w:top w:val="none" w:sz="0" w:space="0" w:color="auto"/>
            <w:left w:val="none" w:sz="0" w:space="0" w:color="auto"/>
            <w:bottom w:val="none" w:sz="0" w:space="0" w:color="auto"/>
            <w:right w:val="none" w:sz="0" w:space="0" w:color="auto"/>
          </w:divBdr>
          <w:divsChild>
            <w:div w:id="315384483">
              <w:marLeft w:val="0"/>
              <w:marRight w:val="0"/>
              <w:marTop w:val="0"/>
              <w:marBottom w:val="0"/>
              <w:divBdr>
                <w:top w:val="none" w:sz="0" w:space="0" w:color="auto"/>
                <w:left w:val="none" w:sz="0" w:space="0" w:color="auto"/>
                <w:bottom w:val="none" w:sz="0" w:space="0" w:color="auto"/>
                <w:right w:val="none" w:sz="0" w:space="0" w:color="auto"/>
              </w:divBdr>
            </w:div>
          </w:divsChild>
        </w:div>
        <w:div w:id="672411878">
          <w:marLeft w:val="0"/>
          <w:marRight w:val="0"/>
          <w:marTop w:val="0"/>
          <w:marBottom w:val="0"/>
          <w:divBdr>
            <w:top w:val="none" w:sz="0" w:space="0" w:color="auto"/>
            <w:left w:val="none" w:sz="0" w:space="0" w:color="auto"/>
            <w:bottom w:val="none" w:sz="0" w:space="0" w:color="auto"/>
            <w:right w:val="none" w:sz="0" w:space="0" w:color="auto"/>
          </w:divBdr>
        </w:div>
        <w:div w:id="974799089">
          <w:marLeft w:val="0"/>
          <w:marRight w:val="0"/>
          <w:marTop w:val="0"/>
          <w:marBottom w:val="0"/>
          <w:divBdr>
            <w:top w:val="none" w:sz="0" w:space="0" w:color="auto"/>
            <w:left w:val="none" w:sz="0" w:space="0" w:color="auto"/>
            <w:bottom w:val="none" w:sz="0" w:space="0" w:color="auto"/>
            <w:right w:val="none" w:sz="0" w:space="0" w:color="auto"/>
          </w:divBdr>
          <w:divsChild>
            <w:div w:id="143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8307">
      <w:bodyDiv w:val="1"/>
      <w:marLeft w:val="0"/>
      <w:marRight w:val="0"/>
      <w:marTop w:val="0"/>
      <w:marBottom w:val="0"/>
      <w:divBdr>
        <w:top w:val="none" w:sz="0" w:space="0" w:color="auto"/>
        <w:left w:val="none" w:sz="0" w:space="0" w:color="auto"/>
        <w:bottom w:val="none" w:sz="0" w:space="0" w:color="auto"/>
        <w:right w:val="none" w:sz="0" w:space="0" w:color="auto"/>
      </w:divBdr>
      <w:divsChild>
        <w:div w:id="1749038009">
          <w:marLeft w:val="0"/>
          <w:marRight w:val="0"/>
          <w:marTop w:val="0"/>
          <w:marBottom w:val="0"/>
          <w:divBdr>
            <w:top w:val="none" w:sz="0" w:space="0" w:color="auto"/>
            <w:left w:val="none" w:sz="0" w:space="0" w:color="auto"/>
            <w:bottom w:val="none" w:sz="0" w:space="0" w:color="auto"/>
            <w:right w:val="none" w:sz="0" w:space="0" w:color="auto"/>
          </w:divBdr>
          <w:divsChild>
            <w:div w:id="203257176">
              <w:marLeft w:val="0"/>
              <w:marRight w:val="0"/>
              <w:marTop w:val="0"/>
              <w:marBottom w:val="0"/>
              <w:divBdr>
                <w:top w:val="none" w:sz="0" w:space="0" w:color="auto"/>
                <w:left w:val="none" w:sz="0" w:space="0" w:color="auto"/>
                <w:bottom w:val="none" w:sz="0" w:space="0" w:color="auto"/>
                <w:right w:val="none" w:sz="0" w:space="0" w:color="auto"/>
              </w:divBdr>
              <w:divsChild>
                <w:div w:id="1634482267">
                  <w:marLeft w:val="0"/>
                  <w:marRight w:val="0"/>
                  <w:marTop w:val="0"/>
                  <w:marBottom w:val="0"/>
                  <w:divBdr>
                    <w:top w:val="none" w:sz="0" w:space="0" w:color="auto"/>
                    <w:left w:val="none" w:sz="0" w:space="0" w:color="auto"/>
                    <w:bottom w:val="none" w:sz="0" w:space="0" w:color="auto"/>
                    <w:right w:val="none" w:sz="0" w:space="0" w:color="auto"/>
                  </w:divBdr>
                  <w:divsChild>
                    <w:div w:id="1681541558">
                      <w:marLeft w:val="0"/>
                      <w:marRight w:val="0"/>
                      <w:marTop w:val="0"/>
                      <w:marBottom w:val="0"/>
                      <w:divBdr>
                        <w:top w:val="none" w:sz="0" w:space="0" w:color="auto"/>
                        <w:left w:val="none" w:sz="0" w:space="0" w:color="auto"/>
                        <w:bottom w:val="none" w:sz="0" w:space="0" w:color="auto"/>
                        <w:right w:val="none" w:sz="0" w:space="0" w:color="auto"/>
                      </w:divBdr>
                      <w:divsChild>
                        <w:div w:id="13281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http://db.nca.edu.ni/admin/student.php?view=list&amp;fnat1=US" TargetMode="External"/><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hyperlink" Target="http://db.nca.edu.ni/admin/student.php?view=list&amp;fnat1=CO" TargetMode="External"/><Relationship Id="rId34" Type="http://schemas.openxmlformats.org/officeDocument/2006/relationships/control" Target="activeX/activeX14.xml"/><Relationship Id="rId42" Type="http://schemas.openxmlformats.org/officeDocument/2006/relationships/hyperlink" Target="http://db.nca.edu.ni/admin/student.php?view=list&amp;frac=CA" TargetMode="External"/><Relationship Id="rId47" Type="http://schemas.openxmlformats.org/officeDocument/2006/relationships/hyperlink" Target="http://db.nca.edu.ni/admin/student.php?view=list&amp;frac=SA" TargetMode="External"/><Relationship Id="rId50" Type="http://schemas.openxmlformats.org/officeDocument/2006/relationships/control" Target="activeX/activeX22.xml"/><Relationship Id="rId55" Type="http://schemas.openxmlformats.org/officeDocument/2006/relationships/hyperlink" Target="http://db.nca.edu.ni/admin/student.php?view=list&amp;g=fam&amp;fel=1" TargetMode="External"/><Relationship Id="rId63" Type="http://schemas.openxmlformats.org/officeDocument/2006/relationships/control" Target="activeX/activeX31.xml"/><Relationship Id="rId68" Type="http://schemas.openxmlformats.org/officeDocument/2006/relationships/hyperlink" Target="http://db.nca.edu.ni/admin/student.php?view=list&amp;fmisyn=0" TargetMode="External"/><Relationship Id="rId76" Type="http://schemas.openxmlformats.org/officeDocument/2006/relationships/control" Target="activeX/activeX37.xml"/><Relationship Id="rId84" Type="http://schemas.openxmlformats.org/officeDocument/2006/relationships/hyperlink" Target="http://db.nca.edu.ni/admin/staff.php?view=list&amp;fdeg=BA"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b.nca.edu.ni/admin/student.php?view=list&amp;fmis=Christian%20Reformed%20World%20Missions"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hyperlink" Target="http://db.nca.edu.ni/admin/student.php?view=list&amp;fnat2=US" TargetMode="External"/><Relationship Id="rId11" Type="http://schemas.openxmlformats.org/officeDocument/2006/relationships/image" Target="media/image4.wmf"/><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hyperlink" Target="http://db.nca.edu.ni/admin/student.php?view=list&amp;frac=ME" TargetMode="Externa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hyperlink" Target="http://db.nca.edu.ni/admin/student.php?view=list&amp;fmis=LifeLink%20International" TargetMode="External"/><Relationship Id="rId79" Type="http://schemas.openxmlformats.org/officeDocument/2006/relationships/control" Target="activeX/activeX40.xml"/><Relationship Id="rId87" Type="http://schemas.openxmlformats.org/officeDocument/2006/relationships/hyperlink" Target="http://db.nca.edu.ni/admin/staff.php?view=list&amp;fdeg=*" TargetMode="External"/><Relationship Id="rId5" Type="http://schemas.openxmlformats.org/officeDocument/2006/relationships/webSettings" Target="webSettings.xml"/><Relationship Id="rId61" Type="http://schemas.openxmlformats.org/officeDocument/2006/relationships/hyperlink" Target="http://db.nca.edu.ni/admin/student.php?view=list&amp;frel=CA" TargetMode="External"/><Relationship Id="rId82" Type="http://schemas.openxmlformats.org/officeDocument/2006/relationships/hyperlink" Target="http://db.nca.edu.ni/admin/staff.php?view=list&amp;fdeg=PO" TargetMode="External"/><Relationship Id="rId90" Type="http://schemas.openxmlformats.org/officeDocument/2006/relationships/header" Target="header2.xml"/><Relationship Id="rId19" Type="http://schemas.openxmlformats.org/officeDocument/2006/relationships/hyperlink" Target="http://db.nca.edu.ni/admin/student.php?view=list&amp;fnat1=SV" TargetMode="External"/><Relationship Id="rId14" Type="http://schemas.openxmlformats.org/officeDocument/2006/relationships/control" Target="activeX/activeX3.xml"/><Relationship Id="rId22" Type="http://schemas.openxmlformats.org/officeDocument/2006/relationships/hyperlink" Target="http://db.nca.edu.ni/admin/student.php?view=list&amp;fnat1=MX" TargetMode="External"/><Relationship Id="rId27" Type="http://schemas.openxmlformats.org/officeDocument/2006/relationships/control" Target="activeX/activeX10.xml"/><Relationship Id="rId30" Type="http://schemas.openxmlformats.org/officeDocument/2006/relationships/hyperlink" Target="http://db.nca.edu.ni/admin/student.php?view=list&amp;fnat2=NI" TargetMode="External"/><Relationship Id="rId35" Type="http://schemas.openxmlformats.org/officeDocument/2006/relationships/control" Target="activeX/activeX15.xml"/><Relationship Id="rId43" Type="http://schemas.openxmlformats.org/officeDocument/2006/relationships/hyperlink" Target="http://db.nca.edu.ni/admin/student.php?view=list&amp;frac=AF" TargetMode="External"/><Relationship Id="rId48" Type="http://schemas.openxmlformats.org/officeDocument/2006/relationships/hyperlink" Target="http://db.nca.edu.ni/admin/student.php?view=list&amp;frac=AI" TargetMode="External"/><Relationship Id="rId56" Type="http://schemas.openxmlformats.org/officeDocument/2006/relationships/control" Target="activeX/activeX26.xml"/><Relationship Id="rId64" Type="http://schemas.openxmlformats.org/officeDocument/2006/relationships/control" Target="activeX/activeX32.xml"/><Relationship Id="rId69" Type="http://schemas.openxmlformats.org/officeDocument/2006/relationships/hyperlink" Target="http://db.nca.edu.ni/admin/student.php?view=list&amp;fmis=Baptist%20Medical%20Dental%20Mission%20International" TargetMode="External"/><Relationship Id="rId77" Type="http://schemas.openxmlformats.org/officeDocument/2006/relationships/control" Target="activeX/activeX38.xml"/><Relationship Id="rId8" Type="http://schemas.openxmlformats.org/officeDocument/2006/relationships/image" Target="media/image1.jpeg"/><Relationship Id="rId51" Type="http://schemas.openxmlformats.org/officeDocument/2006/relationships/control" Target="activeX/activeX23.xml"/><Relationship Id="rId72" Type="http://schemas.openxmlformats.org/officeDocument/2006/relationships/hyperlink" Target="http://db.nca.edu.ni/admin/student.php?view=list&amp;fmis=Feeding%20the%20Gospel%20Missionary%20Church" TargetMode="External"/><Relationship Id="rId80" Type="http://schemas.openxmlformats.org/officeDocument/2006/relationships/hyperlink" Target="http://db.nca.edu.ni/admin/staff.php?view=list&amp;fdeg=MED" TargetMode="External"/><Relationship Id="rId85" Type="http://schemas.openxmlformats.org/officeDocument/2006/relationships/hyperlink" Target="http://db.nca.edu.ni/admin/staff.php?view=list&amp;fdeg=BBA"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control" Target="activeX/activeX1.xml"/><Relationship Id="rId17" Type="http://schemas.openxmlformats.org/officeDocument/2006/relationships/hyperlink" Target="http://db.nca.edu.ni/admin/student.php?view=list&amp;fnat1=NI" TargetMode="External"/><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hyperlink" Target="http://db.nca.edu.ni/admin/student.php?view=list&amp;frac=LA" TargetMode="External"/><Relationship Id="rId59" Type="http://schemas.openxmlformats.org/officeDocument/2006/relationships/control" Target="activeX/activeX29.xml"/><Relationship Id="rId67" Type="http://schemas.openxmlformats.org/officeDocument/2006/relationships/control" Target="activeX/activeX35.xml"/><Relationship Id="rId20" Type="http://schemas.openxmlformats.org/officeDocument/2006/relationships/hyperlink" Target="http://db.nca.edu.ni/admin/student.php?view=list&amp;fnat1=CR" TargetMode="External"/><Relationship Id="rId41" Type="http://schemas.openxmlformats.org/officeDocument/2006/relationships/hyperlink" Target="http://db.nca.edu.ni/admin/student.php?view=list&amp;frac=WH" TargetMode="External"/><Relationship Id="rId54" Type="http://schemas.openxmlformats.org/officeDocument/2006/relationships/hyperlink" Target="http://db.nca.edu.ni/admin/student.php?view=list&amp;g=fam&amp;fel=2" TargetMode="External"/><Relationship Id="rId62" Type="http://schemas.openxmlformats.org/officeDocument/2006/relationships/hyperlink" Target="http://db.nca.edu.ni/admin/student.php?view=list&amp;frel=O" TargetMode="External"/><Relationship Id="rId70" Type="http://schemas.openxmlformats.org/officeDocument/2006/relationships/hyperlink" Target="http://db.nca.edu.ni/admin/student.php?view=list&amp;fmis=Centro%20Cristiano%20de%20Managua" TargetMode="External"/><Relationship Id="rId75" Type="http://schemas.openxmlformats.org/officeDocument/2006/relationships/control" Target="activeX/activeX36.xml"/><Relationship Id="rId83" Type="http://schemas.openxmlformats.org/officeDocument/2006/relationships/hyperlink" Target="http://db.nca.edu.ni/admin/staff.php?view=list&amp;fdeg=BS"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6.xml"/><Relationship Id="rId28" Type="http://schemas.openxmlformats.org/officeDocument/2006/relationships/image" Target="media/image5.gif"/><Relationship Id="rId36" Type="http://schemas.openxmlformats.org/officeDocument/2006/relationships/control" Target="activeX/activeX16.xml"/><Relationship Id="rId49" Type="http://schemas.openxmlformats.org/officeDocument/2006/relationships/control" Target="activeX/activeX21.xml"/><Relationship Id="rId57" Type="http://schemas.openxmlformats.org/officeDocument/2006/relationships/control" Target="activeX/activeX27.xml"/><Relationship Id="rId10" Type="http://schemas.openxmlformats.org/officeDocument/2006/relationships/image" Target="media/image3.jpeg"/><Relationship Id="rId31" Type="http://schemas.openxmlformats.org/officeDocument/2006/relationships/control" Target="activeX/activeX11.xml"/><Relationship Id="rId44" Type="http://schemas.openxmlformats.org/officeDocument/2006/relationships/hyperlink" Target="http://db.nca.edu.ni/admin/student.php?view=list&amp;frac=AS" TargetMode="External"/><Relationship Id="rId52" Type="http://schemas.openxmlformats.org/officeDocument/2006/relationships/control" Target="activeX/activeX24.xml"/><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hyperlink" Target="http://db.nca.edu.ni/admin/student.php?view=list&amp;fmis=Global%20Partners" TargetMode="External"/><Relationship Id="rId78" Type="http://schemas.openxmlformats.org/officeDocument/2006/relationships/control" Target="activeX/activeX39.xml"/><Relationship Id="rId81" Type="http://schemas.openxmlformats.org/officeDocument/2006/relationships/hyperlink" Target="http://db.nca.edu.ni/admin/staff.php?view=list&amp;fdeg=MA" TargetMode="External"/><Relationship Id="rId86" Type="http://schemas.openxmlformats.org/officeDocument/2006/relationships/hyperlink" Target="http://db.nca.edu.ni/admin/staff.php?view=list&amp;fdeg=AA"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nejapa@nca.edu.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CA%20Letterhead.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NCA Letterhead</Template>
  <TotalTime>61</TotalTime>
  <Pages>8</Pages>
  <Words>2647</Words>
  <Characters>14561</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Managua, 28 de Agosto del 2001</vt:lpstr>
      <vt:lpstr>Managua, 28 de Agosto del 2001</vt:lpstr>
    </vt:vector>
  </TitlesOfParts>
  <Company>Nicaragua Christian Academy</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Managua, 28 de Agosto del 2001</dc:title>
  <dc:creator>Academia Cristiana Nic.</dc:creator>
  <cp:lastModifiedBy>equipo</cp:lastModifiedBy>
  <cp:revision>3</cp:revision>
  <cp:lastPrinted>2014-11-12T17:39:00Z</cp:lastPrinted>
  <dcterms:created xsi:type="dcterms:W3CDTF">2015-02-20T02:27:00Z</dcterms:created>
  <dcterms:modified xsi:type="dcterms:W3CDTF">2015-02-20T03:29:00Z</dcterms:modified>
</cp:coreProperties>
</file>